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B59" w:rsidRPr="00192B59" w:rsidRDefault="00357A48" w:rsidP="00192B59">
      <w:pPr>
        <w:jc w:val="center"/>
        <w:rPr>
          <w:rFonts w:ascii="Times New Roman" w:hAnsi="Times New Roman" w:cs="Times New Roman"/>
          <w:noProof/>
          <w:color w:val="0070C0"/>
          <w:sz w:val="16"/>
          <w:lang w:eastAsia="ru-RU"/>
        </w:rPr>
      </w:pPr>
      <w:r w:rsidRPr="003A1539">
        <w:rPr>
          <w:rFonts w:ascii="Times New Roman" w:hAnsi="Times New Roman" w:cs="Times New Roman"/>
          <w:noProof/>
          <w:color w:val="0070C0"/>
          <w:sz w:val="16"/>
          <w:lang w:eastAsia="ru-RU"/>
        </w:rPr>
        <w:drawing>
          <wp:anchor distT="0" distB="0" distL="114300" distR="114300" simplePos="0" relativeHeight="251658240" behindDoc="1" locked="0" layoutInCell="1" allowOverlap="1" wp14:anchorId="79716E9C" wp14:editId="0FAD5A66">
            <wp:simplePos x="0" y="0"/>
            <wp:positionH relativeFrom="page">
              <wp:posOffset>32920</wp:posOffset>
            </wp:positionH>
            <wp:positionV relativeFrom="paragraph">
              <wp:posOffset>-449970</wp:posOffset>
            </wp:positionV>
            <wp:extent cx="7648575" cy="10928733"/>
            <wp:effectExtent l="0" t="0" r="0" b="6350"/>
            <wp:wrapNone/>
            <wp:docPr id="1" name="Рисунок 1" descr="C:\Users\HOME\Desktop\перебрать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ребрать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92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539" w:rsidRPr="003A1539">
        <w:rPr>
          <w:rFonts w:ascii="Times New Roman" w:hAnsi="Times New Roman" w:cs="Times New Roman"/>
          <w:noProof/>
          <w:color w:val="0070C0"/>
          <w:sz w:val="16"/>
          <w:lang w:eastAsia="ru-RU"/>
        </w:rPr>
        <w:t>.</w:t>
      </w:r>
    </w:p>
    <w:p w:rsidR="00AC11DD" w:rsidRDefault="00192B59" w:rsidP="00192B59">
      <w:pPr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proofErr w:type="gramStart"/>
      <w:r w:rsidRPr="00192B59">
        <w:rPr>
          <w:rFonts w:ascii="Times New Roman" w:hAnsi="Times New Roman" w:cs="Times New Roman"/>
          <w:noProof/>
          <w:color w:val="0070C0"/>
          <w:sz w:val="16"/>
          <w:lang w:eastAsia="ru-RU"/>
        </w:rPr>
        <w:t>)</w:t>
      </w:r>
      <w:r w:rsidRPr="00192B59">
        <w:rPr>
          <w:rFonts w:ascii="Times New Roman" w:hAnsi="Times New Roman" w:cs="Times New Roman"/>
          <w:noProof/>
          <w:color w:val="0070C0"/>
          <w:sz w:val="16"/>
          <w:lang w:eastAsia="ru-RU"/>
        </w:rPr>
        <w:br/>
      </w:r>
      <w:r w:rsidR="003A1539">
        <w:rPr>
          <w:rFonts w:ascii="Times New Roman" w:eastAsia="+mj-ea" w:hAnsi="Times New Roman" w:cs="Times New Roman"/>
          <w:b/>
          <w:bCs/>
          <w:color w:val="0070C0"/>
          <w:kern w:val="24"/>
          <w:sz w:val="48"/>
          <w:szCs w:val="72"/>
        </w:rPr>
        <w:t>Консультация</w:t>
      </w:r>
      <w:proofErr w:type="gramEnd"/>
      <w:r w:rsidR="003A1539">
        <w:rPr>
          <w:rFonts w:ascii="Times New Roman" w:eastAsia="+mj-ea" w:hAnsi="Times New Roman" w:cs="Times New Roman"/>
          <w:b/>
          <w:bCs/>
          <w:color w:val="0070C0"/>
          <w:kern w:val="24"/>
          <w:sz w:val="48"/>
          <w:szCs w:val="72"/>
        </w:rPr>
        <w:t xml:space="preserve"> для родителей</w:t>
      </w:r>
      <w:r w:rsidR="003A1539" w:rsidRPr="003A1539">
        <w:rPr>
          <w:rFonts w:ascii="Times New Roman" w:eastAsia="+mj-ea" w:hAnsi="Times New Roman" w:cs="Times New Roman"/>
          <w:color w:val="0070C0"/>
          <w:kern w:val="24"/>
          <w:sz w:val="48"/>
          <w:szCs w:val="72"/>
        </w:rPr>
        <w:br/>
      </w:r>
      <w:r w:rsidR="003A1539" w:rsidRPr="003A1539">
        <w:rPr>
          <w:rFonts w:ascii="Times New Roman" w:eastAsia="+mj-ea" w:hAnsi="Times New Roman" w:cs="Times New Roman"/>
          <w:b/>
          <w:color w:val="C00000"/>
          <w:kern w:val="24"/>
          <w:sz w:val="36"/>
          <w:szCs w:val="72"/>
        </w:rPr>
        <w:t xml:space="preserve"> «</w:t>
      </w:r>
      <w:r w:rsidR="003A1539" w:rsidRPr="003A1539">
        <w:rPr>
          <w:rFonts w:ascii="Times New Roman" w:eastAsia="+mj-ea" w:hAnsi="Times New Roman" w:cs="Times New Roman"/>
          <w:b/>
          <w:bCs/>
          <w:color w:val="C00000"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Гендерное воспитание детей дошкольного возраста»</w:t>
      </w:r>
    </w:p>
    <w:p w:rsidR="00192B59" w:rsidRDefault="003A1539" w:rsidP="00357A48">
      <w:pPr>
        <w:jc w:val="right"/>
        <w:rPr>
          <w:rFonts w:ascii="Times New Roman" w:hAnsi="Times New Roman" w:cs="Times New Roman"/>
          <w:b/>
          <w:noProof/>
          <w:color w:val="7030A0"/>
          <w:sz w:val="32"/>
          <w:lang w:eastAsia="ru-RU"/>
        </w:rPr>
      </w:pPr>
      <w:r w:rsidRPr="00192B59">
        <w:rPr>
          <w:rFonts w:ascii="Times New Roman" w:hAnsi="Times New Roman" w:cs="Times New Roman"/>
          <w:b/>
          <w:noProof/>
          <w:color w:val="7030A0"/>
          <w:sz w:val="32"/>
          <w:lang w:eastAsia="ru-RU"/>
        </w:rPr>
        <w:t>«Главный смысл и цель семейной жизни —   воспитание детей.</w:t>
      </w:r>
      <w:r w:rsidRPr="00192B59">
        <w:rPr>
          <w:rFonts w:ascii="Times New Roman" w:hAnsi="Times New Roman" w:cs="Times New Roman"/>
          <w:b/>
          <w:noProof/>
          <w:color w:val="7030A0"/>
          <w:sz w:val="32"/>
          <w:lang w:eastAsia="ru-RU"/>
        </w:rPr>
        <w:br/>
        <w:t> Главная  школа воспитания детей — это взаимоотношения мужа и жены, отца и матери»</w:t>
      </w:r>
      <w:r w:rsidRPr="00192B59">
        <w:rPr>
          <w:rFonts w:ascii="Times New Roman" w:hAnsi="Times New Roman" w:cs="Times New Roman"/>
          <w:b/>
          <w:noProof/>
          <w:color w:val="7030A0"/>
          <w:sz w:val="32"/>
          <w:lang w:eastAsia="ru-RU"/>
        </w:rPr>
        <w:br/>
        <w:t>Сухомлинский В. А</w:t>
      </w:r>
    </w:p>
    <w:p w:rsidR="00192B59" w:rsidRPr="00192B59" w:rsidRDefault="00192B59" w:rsidP="00192B59">
      <w:pPr>
        <w:rPr>
          <w:rFonts w:ascii="Times New Roman" w:eastAsia="+mj-ea" w:hAnsi="Times New Roman" w:cs="Times New Roman"/>
          <w:b/>
          <w:bCs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192B59">
        <w:rPr>
          <w:rFonts w:ascii="Times New Roman" w:eastAsia="+mj-ea" w:hAnsi="Times New Roman" w:cs="Times New Roman"/>
          <w:b/>
          <w:bCs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Различи</w:t>
      </w:r>
      <w:r w:rsidR="00357A48">
        <w:rPr>
          <w:rFonts w:ascii="Times New Roman" w:eastAsia="+mj-ea" w:hAnsi="Times New Roman" w:cs="Times New Roman"/>
          <w:b/>
          <w:bCs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192B59">
        <w:rPr>
          <w:rFonts w:ascii="Times New Roman" w:eastAsia="+mj-ea" w:hAnsi="Times New Roman" w:cs="Times New Roman"/>
          <w:b/>
          <w:bCs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е понятий «пол» и «</w:t>
      </w:r>
      <w:proofErr w:type="spellStart"/>
      <w:r w:rsidRPr="00192B59">
        <w:rPr>
          <w:rFonts w:ascii="Times New Roman" w:eastAsia="+mj-ea" w:hAnsi="Times New Roman" w:cs="Times New Roman"/>
          <w:b/>
          <w:bCs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гендер</w:t>
      </w:r>
      <w:proofErr w:type="spellEnd"/>
      <w:r w:rsidRPr="00192B59">
        <w:rPr>
          <w:rFonts w:ascii="Times New Roman" w:eastAsia="+mj-ea" w:hAnsi="Times New Roman" w:cs="Times New Roman"/>
          <w:b/>
          <w:bCs/>
          <w:kern w:val="24"/>
          <w:sz w:val="36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».</w:t>
      </w:r>
    </w:p>
    <w:p w:rsidR="00192B59" w:rsidRPr="00192B59" w:rsidRDefault="00192B59" w:rsidP="00357A48">
      <w:pPr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192B59">
        <w:rPr>
          <w:rFonts w:ascii="Times New Roman" w:hAnsi="Times New Roman" w:cs="Times New Roman"/>
          <w:noProof/>
          <w:sz w:val="28"/>
          <w:lang w:eastAsia="ru-RU"/>
        </w:rPr>
        <w:t>Пол – это биологическое различия между людьми, определяемое генетическим строением клеток, анатомо-физиологическими характеристиками и детородными функциями.</w:t>
      </w:r>
    </w:p>
    <w:p w:rsidR="003A1539" w:rsidRDefault="00192B59" w:rsidP="00357A48">
      <w:pPr>
        <w:ind w:left="-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192B59">
        <w:rPr>
          <w:rFonts w:ascii="Times New Roman" w:hAnsi="Times New Roman" w:cs="Times New Roman"/>
          <w:noProof/>
          <w:sz w:val="28"/>
          <w:lang w:eastAsia="ru-RU"/>
        </w:rPr>
        <w:t>Гендер -  социальный пол человека, формируемый в процессе воспитания личности и  включающий в себя психологические, социальные и культурные  отличия  между  мужчинами (мальчиками) и женщинами (девочками</w:t>
      </w:r>
      <w:r>
        <w:rPr>
          <w:rFonts w:ascii="Times New Roman" w:hAnsi="Times New Roman" w:cs="Times New Roman"/>
          <w:noProof/>
          <w:sz w:val="28"/>
          <w:lang w:eastAsia="ru-RU"/>
        </w:rPr>
        <w:t>)</w:t>
      </w: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57A48">
        <w:rPr>
          <w:rFonts w:ascii="Times New Roman" w:eastAsia="+mj-ea" w:hAnsi="Times New Roman" w:cs="Times New Roman"/>
          <w:b/>
          <w:bCs/>
          <w:kern w:val="24"/>
          <w:sz w:val="3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Важность гендерного подхода в воспитании</w:t>
      </w:r>
    </w:p>
    <w:p w:rsidR="00431CBE" w:rsidRDefault="00431CBE" w:rsidP="00431CBE">
      <w:pPr>
        <w:ind w:left="-709"/>
        <w:jc w:val="both"/>
      </w:pPr>
      <w:r w:rsidRPr="00EE05D5"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Если в дошкольные годы не заложить у девочек – мягкость, нежность, аккуратность, стремление к красоте, а у мальчиков – смелость, твердость, выносливость, решительность, рыцарское отношение к представительницам противоположного пола, т. е. не развить предпосылки женственности и мужественности, то это может привести к тому, что став взрослыми мужчинами и женщинами, они будут плохо справляться со своими семейными, общественными и социальными ролями.</w:t>
      </w:r>
      <w:r w:rsidRPr="00EE05D5">
        <w:t xml:space="preserve"> </w:t>
      </w: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431CBE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077E7" w:rsidRDefault="002077E7" w:rsidP="00357A48">
      <w:pPr>
        <w:ind w:left="-851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357A48">
        <w:lastRenderedPageBreak/>
        <w:drawing>
          <wp:anchor distT="0" distB="0" distL="114300" distR="114300" simplePos="0" relativeHeight="251660288" behindDoc="1" locked="0" layoutInCell="1" allowOverlap="1" wp14:anchorId="40C9C07F" wp14:editId="16EAA520">
            <wp:simplePos x="0" y="0"/>
            <wp:positionH relativeFrom="page">
              <wp:align>center</wp:align>
            </wp:positionH>
            <wp:positionV relativeFrom="paragraph">
              <wp:posOffset>-445135</wp:posOffset>
            </wp:positionV>
            <wp:extent cx="7766892" cy="10928350"/>
            <wp:effectExtent l="0" t="0" r="5715" b="6350"/>
            <wp:wrapNone/>
            <wp:docPr id="3" name="Рисунок 3" descr="C:\Users\HOME\Desktop\перебрать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ребрать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892" cy="109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B59" w:rsidRPr="00192B59">
        <w:rPr>
          <w:rFonts w:ascii="Times New Roman" w:hAnsi="Times New Roman" w:cs="Times New Roman"/>
          <w:noProof/>
          <w:sz w:val="28"/>
          <w:lang w:eastAsia="ru-RU"/>
        </w:rPr>
        <w:br/>
      </w:r>
    </w:p>
    <w:p w:rsidR="00357A48" w:rsidRDefault="00192B59" w:rsidP="002077E7">
      <w:pPr>
        <w:ind w:left="-851"/>
        <w:rPr>
          <w:rFonts w:ascii="Times New Roman" w:hAnsi="Times New Roman" w:cs="Times New Roman"/>
          <w:noProof/>
          <w:sz w:val="28"/>
          <w:lang w:eastAsia="ru-RU"/>
        </w:rPr>
      </w:pPr>
      <w:r w:rsidRPr="002077E7">
        <w:rPr>
          <w:rFonts w:ascii="Times New Roman" w:hAnsi="Times New Roman" w:cs="Times New Roman"/>
          <w:b/>
          <w:noProof/>
          <w:sz w:val="32"/>
          <w:lang w:eastAsia="ru-RU"/>
        </w:rPr>
        <w:t>В период дошкольного детства у  детей, происходит принятие гендерной роли:</w:t>
      </w:r>
      <w:r w:rsidRPr="002077E7">
        <w:rPr>
          <w:rFonts w:ascii="Times New Roman" w:hAnsi="Times New Roman" w:cs="Times New Roman"/>
          <w:b/>
          <w:noProof/>
          <w:sz w:val="32"/>
          <w:lang w:eastAsia="ru-RU"/>
        </w:rPr>
        <w:br/>
      </w:r>
      <w:r w:rsidR="00357A48">
        <w:rPr>
          <w:rFonts w:ascii="Times New Roman" w:hAnsi="Times New Roman" w:cs="Times New Roman"/>
          <w:noProof/>
          <w:sz w:val="28"/>
          <w:lang w:eastAsia="ru-RU"/>
        </w:rPr>
        <w:t xml:space="preserve">- </w:t>
      </w:r>
      <w:r w:rsidR="00357A48" w:rsidRPr="00357A48">
        <w:rPr>
          <w:rFonts w:ascii="Times New Roman" w:hAnsi="Times New Roman" w:cs="Times New Roman"/>
          <w:noProof/>
          <w:sz w:val="28"/>
          <w:lang w:eastAsia="ru-RU"/>
        </w:rPr>
        <w:t>к возрасту 2-3 лет дети начинают понимать, что они либо девочка, либо мальчик, и обозначают себя соответствующим образом;</w:t>
      </w:r>
    </w:p>
    <w:p w:rsidR="002077E7" w:rsidRDefault="00357A48" w:rsidP="002077E7">
      <w:pPr>
        <w:ind w:left="-851"/>
        <w:jc w:val="center"/>
        <w:rPr>
          <w:rFonts w:ascii="Times New Roman" w:eastAsia="+mj-ea" w:hAnsi="Times New Roman" w:cs="Times New Roman"/>
          <w:bCs/>
          <w:kern w:val="24"/>
          <w:sz w:val="28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CD8010" wp14:editId="60B6AB92">
            <wp:extent cx="3778786" cy="2553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48" cy="255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A48" w:rsidRPr="002077E7" w:rsidRDefault="00357A48" w:rsidP="002077E7">
      <w:pPr>
        <w:ind w:left="-851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57A48">
        <w:rPr>
          <w:rFonts w:ascii="Times New Roman" w:eastAsia="+mj-ea" w:hAnsi="Times New Roman" w:cs="Times New Roman"/>
          <w:bCs/>
          <w:kern w:val="24"/>
          <w:sz w:val="28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в возрасте с 4 до 7 лет формируется гендерная устойчивость: детям становится понятно, что </w:t>
      </w:r>
      <w:proofErr w:type="spellStart"/>
      <w:r w:rsidRPr="00357A48">
        <w:rPr>
          <w:rFonts w:ascii="Times New Roman" w:eastAsia="+mj-ea" w:hAnsi="Times New Roman" w:cs="Times New Roman"/>
          <w:bCs/>
          <w:kern w:val="24"/>
          <w:sz w:val="28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гендер</w:t>
      </w:r>
      <w:proofErr w:type="spellEnd"/>
      <w:r w:rsidRPr="00357A48">
        <w:rPr>
          <w:rFonts w:ascii="Times New Roman" w:eastAsia="+mj-ea" w:hAnsi="Times New Roman" w:cs="Times New Roman"/>
          <w:bCs/>
          <w:kern w:val="24"/>
          <w:sz w:val="28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не изменяется: мальчики становятся мужчинами, а девочки – женщинами и эта принадлежность к полу не изменится.</w:t>
      </w:r>
      <w:r w:rsidRPr="00357A48">
        <w:t xml:space="preserve"> </w:t>
      </w:r>
    </w:p>
    <w:p w:rsidR="00431CBE" w:rsidRDefault="002077E7" w:rsidP="002077E7">
      <w:pPr>
        <w:ind w:left="-709"/>
        <w:jc w:val="center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+mj-ea" w:hAnsi="Times New Roman" w:cs="Times New Roman"/>
          <w:bCs/>
          <w:noProof/>
          <w:kern w:val="24"/>
          <w:sz w:val="36"/>
          <w:szCs w:val="72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5AE0DDFF" wp14:editId="7FB1774B">
            <wp:extent cx="3763057" cy="2379345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56" cy="23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CBE" w:rsidRDefault="00431CBE" w:rsidP="00EE05D5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EE05D5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EE05D5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EE05D5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431CBE" w:rsidP="00EE05D5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31CBE" w:rsidRDefault="000F5246" w:rsidP="00EE05D5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57A48">
        <w:lastRenderedPageBreak/>
        <w:drawing>
          <wp:anchor distT="0" distB="0" distL="114300" distR="114300" simplePos="0" relativeHeight="251662336" behindDoc="1" locked="0" layoutInCell="1" allowOverlap="1" wp14:anchorId="3AF19421" wp14:editId="60CC8CD4">
            <wp:simplePos x="0" y="0"/>
            <wp:positionH relativeFrom="page">
              <wp:align>center</wp:align>
            </wp:positionH>
            <wp:positionV relativeFrom="paragraph">
              <wp:posOffset>-451485</wp:posOffset>
            </wp:positionV>
            <wp:extent cx="7766892" cy="10928350"/>
            <wp:effectExtent l="0" t="0" r="5715" b="6350"/>
            <wp:wrapNone/>
            <wp:docPr id="6" name="Рисунок 6" descr="C:\Users\HOME\Desktop\перебрать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ребрать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892" cy="109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5D5" w:rsidRDefault="00EE05D5" w:rsidP="00EE05D5">
      <w:pPr>
        <w:ind w:left="-709"/>
        <w:jc w:val="both"/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E05D5">
        <w:rPr>
          <w:rFonts w:ascii="Times New Roman" w:eastAsia="+mj-ea" w:hAnsi="Times New Roman" w:cs="Times New Roman"/>
          <w:b/>
          <w:bCs/>
          <w:kern w:val="24"/>
          <w:sz w:val="32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Задачи формирования гендерной идентичности в младшем дошкольном возрасте</w:t>
      </w:r>
    </w:p>
    <w:p w:rsidR="00EE05D5" w:rsidRPr="00EE05D5" w:rsidRDefault="00EE05D5" w:rsidP="000F5246">
      <w:pPr>
        <w:ind w:left="-709"/>
        <w:jc w:val="both"/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E05D5"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Имеет представл</w:t>
      </w:r>
      <w:r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ения о </w:t>
      </w:r>
      <w:proofErr w:type="gramStart"/>
      <w:r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себе(</w:t>
      </w:r>
      <w:proofErr w:type="gramEnd"/>
      <w:r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имя, пол, возраст);</w:t>
      </w:r>
    </w:p>
    <w:p w:rsidR="00EE05D5" w:rsidRPr="00EE05D5" w:rsidRDefault="00EE05D5" w:rsidP="000F5246">
      <w:pPr>
        <w:ind w:left="-709"/>
        <w:jc w:val="both"/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E05D5"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Может сравнивать свое поведение с поведением других детей (д</w:t>
      </w:r>
      <w:r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евочек и мальчиков) и взрослых;</w:t>
      </w:r>
    </w:p>
    <w:p w:rsidR="00EE05D5" w:rsidRPr="00EE05D5" w:rsidRDefault="00EE05D5" w:rsidP="000F5246">
      <w:pPr>
        <w:ind w:left="-709"/>
        <w:jc w:val="both"/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E05D5"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Имеет первичные гендерные представления (мальчики си</w:t>
      </w:r>
      <w:r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льные, смелые, девочки нежные);</w:t>
      </w:r>
    </w:p>
    <w:p w:rsidR="00EE05D5" w:rsidRPr="00EE05D5" w:rsidRDefault="00EE05D5" w:rsidP="000F5246">
      <w:pPr>
        <w:ind w:left="-709"/>
        <w:jc w:val="both"/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E05D5">
        <w:rPr>
          <w:rFonts w:ascii="Times New Roman" w:eastAsia="+mj-ea" w:hAnsi="Times New Roman" w:cs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Знает членов семьи и называет их по именам, свои обязанности в семье и в детском саду</w:t>
      </w:r>
    </w:p>
    <w:p w:rsidR="00EE05D5" w:rsidRDefault="00EE05D5" w:rsidP="000F5246">
      <w:pPr>
        <w:ind w:left="-709"/>
        <w:jc w:val="both"/>
        <w:rPr>
          <w:rFonts w:ascii="Times New Roman" w:hAnsi="Times New Roman" w:cs="Times New Roman"/>
          <w:b/>
          <w:sz w:val="32"/>
        </w:rPr>
      </w:pPr>
      <w:r w:rsidRPr="00EE05D5">
        <w:rPr>
          <w:rFonts w:ascii="Times New Roman" w:hAnsi="Times New Roman" w:cs="Times New Roman"/>
          <w:b/>
          <w:sz w:val="32"/>
        </w:rPr>
        <w:t>Задачи формирования гендерной идентичности в старшем дошкольном возрасте</w:t>
      </w:r>
    </w:p>
    <w:p w:rsidR="00EE05D5" w:rsidRPr="00EE05D5" w:rsidRDefault="00EE05D5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EE05D5">
        <w:rPr>
          <w:rFonts w:ascii="Times New Roman" w:hAnsi="Times New Roman" w:cs="Times New Roman"/>
          <w:sz w:val="28"/>
        </w:rPr>
        <w:t>Ребенок подробно рассказывает о себе (события биографии, увлечения, поступление в будущем в школу) и своей семье, называя не только имена родителей, но и объясняя их профессиональные обязанности в семье и планах на будущее, связывает их с мужскими и женскими ролями в семье и обществе;</w:t>
      </w:r>
    </w:p>
    <w:p w:rsidR="00EE05D5" w:rsidRPr="00EE05D5" w:rsidRDefault="00EE05D5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EE05D5">
        <w:rPr>
          <w:rFonts w:ascii="Times New Roman" w:hAnsi="Times New Roman" w:cs="Times New Roman"/>
          <w:sz w:val="28"/>
        </w:rPr>
        <w:t xml:space="preserve">Соотносит себя с идеалами мужественности и женственности, стремится им соответствовать, уважительно относится к другому полу, </w:t>
      </w:r>
      <w:proofErr w:type="gramStart"/>
      <w:r w:rsidRPr="00EE05D5">
        <w:rPr>
          <w:rFonts w:ascii="Times New Roman" w:hAnsi="Times New Roman" w:cs="Times New Roman"/>
          <w:sz w:val="28"/>
        </w:rPr>
        <w:t>вступает  с</w:t>
      </w:r>
      <w:proofErr w:type="gramEnd"/>
      <w:r w:rsidRPr="00EE05D5">
        <w:rPr>
          <w:rFonts w:ascii="Times New Roman" w:hAnsi="Times New Roman" w:cs="Times New Roman"/>
          <w:sz w:val="28"/>
        </w:rPr>
        <w:t xml:space="preserve"> представлениями другого пола в партнерские отношения;</w:t>
      </w:r>
    </w:p>
    <w:p w:rsidR="00EE05D5" w:rsidRPr="00EE05D5" w:rsidRDefault="00EE05D5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EE05D5">
        <w:rPr>
          <w:rFonts w:ascii="Times New Roman" w:hAnsi="Times New Roman" w:cs="Times New Roman"/>
          <w:sz w:val="28"/>
        </w:rPr>
        <w:t xml:space="preserve">С уважением относится к представителям разных поколений, в том числе старшего поколения, гордится ими </w:t>
      </w:r>
      <w:proofErr w:type="gramStart"/>
      <w:r w:rsidRPr="00EE05D5">
        <w:rPr>
          <w:rFonts w:ascii="Times New Roman" w:hAnsi="Times New Roman" w:cs="Times New Roman"/>
          <w:sz w:val="28"/>
        </w:rPr>
        <w:t>и  проявляет</w:t>
      </w:r>
      <w:proofErr w:type="gramEnd"/>
      <w:r w:rsidRPr="00EE05D5">
        <w:rPr>
          <w:rFonts w:ascii="Times New Roman" w:hAnsi="Times New Roman" w:cs="Times New Roman"/>
          <w:sz w:val="28"/>
        </w:rPr>
        <w:t xml:space="preserve"> о них заботу;</w:t>
      </w:r>
    </w:p>
    <w:p w:rsidR="00EE05D5" w:rsidRDefault="00EE05D5" w:rsidP="000F5246">
      <w:pPr>
        <w:ind w:left="-851"/>
        <w:jc w:val="both"/>
      </w:pPr>
      <w:r w:rsidRPr="00EE05D5">
        <w:rPr>
          <w:rFonts w:ascii="Times New Roman" w:hAnsi="Times New Roman" w:cs="Times New Roman"/>
          <w:sz w:val="28"/>
        </w:rPr>
        <w:t>Стремится «блеснуть» знаниями о семейных и народных традициях, достопримечательностях родного города и даже знаниями о зарубежных странах;</w:t>
      </w:r>
      <w:r w:rsidRPr="00EE05D5">
        <w:t xml:space="preserve"> </w:t>
      </w:r>
    </w:p>
    <w:p w:rsidR="002077E7" w:rsidRDefault="002077E7" w:rsidP="000F5246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2077E7" w:rsidRDefault="002077E7" w:rsidP="00EE05D5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2077E7" w:rsidRDefault="002077E7" w:rsidP="00EE05D5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2077E7" w:rsidRDefault="002077E7" w:rsidP="00EE05D5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2077E7" w:rsidRDefault="002077E7" w:rsidP="00EE05D5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2077E7" w:rsidRDefault="002077E7" w:rsidP="00EE05D5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2077E7" w:rsidRDefault="002077E7" w:rsidP="00EE05D5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2077E7" w:rsidRDefault="002077E7" w:rsidP="00EE05D5">
      <w:pPr>
        <w:ind w:left="-851"/>
        <w:jc w:val="both"/>
        <w:rPr>
          <w:rFonts w:ascii="Times New Roman" w:hAnsi="Times New Roman" w:cs="Times New Roman"/>
          <w:b/>
          <w:sz w:val="32"/>
        </w:rPr>
      </w:pPr>
    </w:p>
    <w:p w:rsidR="00EE05D5" w:rsidRDefault="002077E7" w:rsidP="00EE05D5">
      <w:pPr>
        <w:ind w:left="-851"/>
        <w:jc w:val="both"/>
      </w:pPr>
      <w:r w:rsidRPr="00357A48">
        <w:lastRenderedPageBreak/>
        <w:drawing>
          <wp:anchor distT="0" distB="0" distL="114300" distR="114300" simplePos="0" relativeHeight="251664384" behindDoc="1" locked="0" layoutInCell="1" allowOverlap="1" wp14:anchorId="6E8FED0F" wp14:editId="22864E17">
            <wp:simplePos x="0" y="0"/>
            <wp:positionH relativeFrom="page">
              <wp:align>right</wp:align>
            </wp:positionH>
            <wp:positionV relativeFrom="paragraph">
              <wp:posOffset>-423002</wp:posOffset>
            </wp:positionV>
            <wp:extent cx="7766892" cy="10928350"/>
            <wp:effectExtent l="0" t="0" r="5715" b="6350"/>
            <wp:wrapNone/>
            <wp:docPr id="7" name="Рисунок 7" descr="C:\Users\HOME\Desktop\перебрать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ребрать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892" cy="109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5D5" w:rsidRPr="00EE05D5">
        <w:rPr>
          <w:rFonts w:ascii="Times New Roman" w:hAnsi="Times New Roman" w:cs="Times New Roman"/>
          <w:b/>
          <w:sz w:val="32"/>
        </w:rPr>
        <w:t>Что нужно знать родителям о девочке.</w:t>
      </w:r>
      <w:r w:rsidR="00EE05D5" w:rsidRPr="00EE05D5">
        <w:t xml:space="preserve"> </w:t>
      </w:r>
    </w:p>
    <w:p w:rsidR="00D920BD" w:rsidRDefault="00EE05D5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EE05D5">
        <w:rPr>
          <w:rFonts w:ascii="Times New Roman" w:hAnsi="Times New Roman" w:cs="Times New Roman"/>
          <w:sz w:val="28"/>
        </w:rPr>
        <w:t>У девочек уже в раннем возрасте проявляется «инстинкт материнства», выражающийся в интересе к другим малышам, в играх, в заботливом отношении к куклам. Их внимание привлекает, прежде всего, человек, его взаимоотношения с другими людьми. Чем они становятся старше, тем сильнее возрастает их интерес к внутреннему миру человека, его переживаниям, поведению. Для девочек характерно также проявление преимущественного интереса к тому, что их непосредственно окружает (обстановка, утварь, одежда и т.п.). Девочки больше общаются с матерью, сильнее привязаны к дому. Они, как правило, прилежнее и исполнительнее по сравнению с мальчиками, более аккуратны</w:t>
      </w:r>
      <w:r w:rsidR="002077E7">
        <w:rPr>
          <w:rFonts w:ascii="Times New Roman" w:hAnsi="Times New Roman" w:cs="Times New Roman"/>
          <w:sz w:val="28"/>
        </w:rPr>
        <w:t>, бережливы, добросовестны</w:t>
      </w:r>
      <w:r w:rsidR="00431CBE">
        <w:rPr>
          <w:rFonts w:ascii="Times New Roman" w:hAnsi="Times New Roman" w:cs="Times New Roman"/>
          <w:sz w:val="28"/>
        </w:rPr>
        <w:t>.</w:t>
      </w:r>
      <w:r w:rsidRPr="00EE05D5">
        <w:rPr>
          <w:rFonts w:ascii="Times New Roman" w:hAnsi="Times New Roman" w:cs="Times New Roman"/>
          <w:sz w:val="28"/>
        </w:rPr>
        <w:t xml:space="preserve"> Восприимчивость женской психики выше, чем мужской, девочки более обидчивы, самолюбивы, они острее реагируют как на поощрения, так и</w:t>
      </w:r>
      <w:r w:rsidR="002077E7">
        <w:rPr>
          <w:rFonts w:ascii="Times New Roman" w:hAnsi="Times New Roman" w:cs="Times New Roman"/>
          <w:sz w:val="28"/>
        </w:rPr>
        <w:t xml:space="preserve"> на порицания.</w:t>
      </w:r>
    </w:p>
    <w:p w:rsidR="00D920BD" w:rsidRPr="00D920BD" w:rsidRDefault="00D920BD" w:rsidP="002077E7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 xml:space="preserve">Независимо от возраста, девочкам требуется больше заботы. Задача родителей - дать девочке больше заботы, понимания и уважения, чтобы она могла доверять окружающим. Когда девочке плохо, она должна знать, что родители готовы окружить ее заботой. Если девочка получает необходимую ей заботу, она доверяет родителям и остается открытой. Доверчивая девочка счастлива и довольна жизнью. Для развития своих дарований и талантов девочкам необходима уверенность в близких людях. В противном случае они чувствуют себя ни на что не годными, нелюбимыми и отказываются от поддержки окружающих. Родителям следует понять, что девочки формируют позитивное представление о себе на основе внимания и заботы, которые им дарят люди.              </w:t>
      </w:r>
    </w:p>
    <w:p w:rsidR="00D920BD" w:rsidRPr="00D920BD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 xml:space="preserve">  Отцы часто дают дочерям слишком много самостоятельности и возможности обходиться без посторонней помощи, пренебрегая потребностью девочек в заботе. Если же отец слишком верит в способность дочери делать что-то самостоятельно, она может подумать, будто папа не очень о ней </w:t>
      </w:r>
      <w:r w:rsidR="002077E7">
        <w:rPr>
          <w:rFonts w:ascii="Times New Roman" w:hAnsi="Times New Roman" w:cs="Times New Roman"/>
          <w:sz w:val="28"/>
        </w:rPr>
        <w:t>заботится</w:t>
      </w:r>
      <w:r w:rsidRPr="00D920BD">
        <w:rPr>
          <w:rFonts w:ascii="Times New Roman" w:hAnsi="Times New Roman" w:cs="Times New Roman"/>
          <w:sz w:val="28"/>
        </w:rPr>
        <w:t xml:space="preserve">. Девочкам нужно больше внимания и признания в ответ на то, какие они есть, что они чувствуют и чего хотят. Девочки испытывают потребность в том, чтобы их любили за то, какие они есть. </w:t>
      </w:r>
    </w:p>
    <w:p w:rsidR="00D920BD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 xml:space="preserve">                 Восхищайтесь ими!</w:t>
      </w:r>
    </w:p>
    <w:p w:rsidR="00D920BD" w:rsidRPr="002077E7" w:rsidRDefault="00D920BD" w:rsidP="002077E7">
      <w:pPr>
        <w:ind w:left="-851"/>
        <w:jc w:val="both"/>
        <w:rPr>
          <w:rFonts w:ascii="Times New Roman" w:hAnsi="Times New Roman" w:cs="Times New Roman"/>
          <w:b/>
          <w:sz w:val="32"/>
        </w:rPr>
      </w:pPr>
      <w:r w:rsidRPr="00D920BD">
        <w:rPr>
          <w:b/>
          <w:sz w:val="24"/>
        </w:rPr>
        <w:t xml:space="preserve"> </w:t>
      </w:r>
      <w:r w:rsidRPr="00D920BD">
        <w:rPr>
          <w:rFonts w:ascii="Times New Roman" w:hAnsi="Times New Roman" w:cs="Times New Roman"/>
          <w:b/>
          <w:sz w:val="32"/>
        </w:rPr>
        <w:t xml:space="preserve">Рекомендации   </w:t>
      </w:r>
      <w:proofErr w:type="gramStart"/>
      <w:r w:rsidRPr="00D920BD">
        <w:rPr>
          <w:rFonts w:ascii="Times New Roman" w:hAnsi="Times New Roman" w:cs="Times New Roman"/>
          <w:b/>
          <w:sz w:val="32"/>
        </w:rPr>
        <w:t>родителям  по</w:t>
      </w:r>
      <w:proofErr w:type="gramEnd"/>
      <w:r w:rsidRPr="00D920BD">
        <w:rPr>
          <w:rFonts w:ascii="Times New Roman" w:hAnsi="Times New Roman" w:cs="Times New Roman"/>
          <w:b/>
          <w:sz w:val="32"/>
        </w:rPr>
        <w:t xml:space="preserve"> воспитанию дочерей</w:t>
      </w:r>
    </w:p>
    <w:p w:rsidR="00D920BD" w:rsidRPr="00D920BD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>•</w:t>
      </w:r>
      <w:r w:rsidRPr="00D920BD">
        <w:rPr>
          <w:rFonts w:ascii="Times New Roman" w:hAnsi="Times New Roman" w:cs="Times New Roman"/>
          <w:sz w:val="28"/>
        </w:rPr>
        <w:tab/>
        <w:t>Отцу 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D920BD" w:rsidRPr="00D920BD" w:rsidRDefault="00D920BD" w:rsidP="00D920BD">
      <w:pPr>
        <w:ind w:left="-851"/>
        <w:jc w:val="both"/>
        <w:rPr>
          <w:rFonts w:ascii="Times New Roman" w:hAnsi="Times New Roman" w:cs="Times New Roman"/>
          <w:b/>
          <w:sz w:val="32"/>
        </w:rPr>
      </w:pPr>
      <w:r w:rsidRPr="00D920BD">
        <w:rPr>
          <w:rFonts w:ascii="Times New Roman" w:hAnsi="Times New Roman" w:cs="Times New Roman"/>
          <w:sz w:val="28"/>
        </w:rPr>
        <w:t>•</w:t>
      </w:r>
      <w:r w:rsidRPr="00D920BD">
        <w:rPr>
          <w:rFonts w:ascii="Times New Roman" w:hAnsi="Times New Roman" w:cs="Times New Roman"/>
          <w:sz w:val="28"/>
        </w:rPr>
        <w:tab/>
        <w:t>Уважая личность дочери, демонстрируя удовлетворённость её поступками, родители формируют её позитивную самооценку</w:t>
      </w:r>
      <w:r w:rsidRPr="00D920BD">
        <w:rPr>
          <w:rFonts w:ascii="Times New Roman" w:hAnsi="Times New Roman" w:cs="Times New Roman"/>
          <w:b/>
          <w:sz w:val="32"/>
        </w:rPr>
        <w:t>.</w:t>
      </w:r>
    </w:p>
    <w:p w:rsidR="00D920BD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>•</w:t>
      </w:r>
      <w:r w:rsidRPr="00D920BD">
        <w:rPr>
          <w:rFonts w:ascii="Times New Roman" w:hAnsi="Times New Roman" w:cs="Times New Roman"/>
          <w:sz w:val="28"/>
        </w:rPr>
        <w:tab/>
        <w:t>У мамы с дочерью должны быть свои "женские секреты": Мама должна находить время для уединения с дочерью, сделать эти беседы ритуальными и традиционными.</w:t>
      </w:r>
    </w:p>
    <w:p w:rsidR="00D920BD" w:rsidRPr="00D920BD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</w:p>
    <w:p w:rsidR="00D920BD" w:rsidRPr="000F5246" w:rsidRDefault="000F5246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357A48">
        <w:lastRenderedPageBreak/>
        <w:drawing>
          <wp:anchor distT="0" distB="0" distL="114300" distR="114300" simplePos="0" relativeHeight="251666432" behindDoc="1" locked="0" layoutInCell="1" allowOverlap="1" wp14:anchorId="53EEEFAE" wp14:editId="106DB809">
            <wp:simplePos x="0" y="0"/>
            <wp:positionH relativeFrom="page">
              <wp:align>center</wp:align>
            </wp:positionH>
            <wp:positionV relativeFrom="paragraph">
              <wp:posOffset>-452258</wp:posOffset>
            </wp:positionV>
            <wp:extent cx="7766892" cy="10928350"/>
            <wp:effectExtent l="0" t="0" r="5715" b="6350"/>
            <wp:wrapNone/>
            <wp:docPr id="9" name="Рисунок 9" descr="C:\Users\HOME\Desktop\перебрать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ребрать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892" cy="109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CB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5C39F23B" wp14:editId="360EADC8">
            <wp:simplePos x="0" y="0"/>
            <wp:positionH relativeFrom="page">
              <wp:posOffset>9632866</wp:posOffset>
            </wp:positionH>
            <wp:positionV relativeFrom="paragraph">
              <wp:posOffset>193017</wp:posOffset>
            </wp:positionV>
            <wp:extent cx="7766685" cy="10930890"/>
            <wp:effectExtent l="0" t="0" r="571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93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20BD" w:rsidRPr="00D920BD">
        <w:rPr>
          <w:rFonts w:ascii="Times New Roman" w:hAnsi="Times New Roman" w:cs="Times New Roman"/>
          <w:b/>
          <w:sz w:val="32"/>
        </w:rPr>
        <w:t>Что нужно знать родителям о мальчике</w:t>
      </w:r>
    </w:p>
    <w:p w:rsidR="00D920BD" w:rsidRPr="00D920BD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>У мальчиков обычно есть особые потребности, которые менее важны для девочек. Точно так же у девочек есть особые потребности, менее важные для мальчиков. Конечно же, главная потребность для тех и других - любовь. Но любовь может выражаться по-разному. Любовь родителей в первую очередь проявляется через доверие и заботу.</w:t>
      </w:r>
    </w:p>
    <w:p w:rsidR="00D920BD" w:rsidRPr="00D920BD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 xml:space="preserve">  Задача родителей - проявить по отношению к мальчику больше доверия, приятия и одобрения, чтобы мотивировать его к деятельности.</w:t>
      </w:r>
    </w:p>
    <w:p w:rsidR="00431CBE" w:rsidRDefault="00D920BD" w:rsidP="00D920BD">
      <w:pPr>
        <w:ind w:left="-851"/>
        <w:jc w:val="both"/>
        <w:rPr>
          <w:rFonts w:ascii="Times New Roman" w:hAnsi="Times New Roman" w:cs="Times New Roman"/>
          <w:sz w:val="28"/>
        </w:rPr>
      </w:pPr>
      <w:r w:rsidRPr="00D920BD">
        <w:rPr>
          <w:rFonts w:ascii="Times New Roman" w:hAnsi="Times New Roman" w:cs="Times New Roman"/>
          <w:sz w:val="28"/>
        </w:rPr>
        <w:t xml:space="preserve">  Для того чтобы мальчик заботился об окружающих, его действия необходимо мотивировать успехом и поощрением. Нужно ясно давать ему знать, что он способен радовать своих родителей и радует их. Если мальчику удается доставить родителям радость, это служит ему мотивацией, чтобы и дальше вести себя соответствующим образом, в противном случае мальчик становится слабым и перестает заботиться об окружающих. Позитивное поощрение правильного поведения служит мальчику дополнительным подтверждением успеха.</w:t>
      </w:r>
    </w:p>
    <w:p w:rsidR="00431CBE" w:rsidRDefault="00431CBE" w:rsidP="00431CBE">
      <w:pPr>
        <w:ind w:left="-851"/>
        <w:jc w:val="both"/>
        <w:rPr>
          <w:rFonts w:ascii="Times New Roman" w:hAnsi="Times New Roman" w:cs="Times New Roman"/>
          <w:b/>
          <w:sz w:val="32"/>
        </w:rPr>
      </w:pPr>
      <w:r w:rsidRPr="00431CBE">
        <w:t xml:space="preserve"> </w:t>
      </w:r>
      <w:r w:rsidRPr="00431CBE">
        <w:rPr>
          <w:rFonts w:ascii="Times New Roman" w:hAnsi="Times New Roman" w:cs="Times New Roman"/>
          <w:b/>
          <w:sz w:val="32"/>
        </w:rPr>
        <w:t xml:space="preserve">Рекомендации   </w:t>
      </w:r>
      <w:proofErr w:type="gramStart"/>
      <w:r w:rsidRPr="00431CBE">
        <w:rPr>
          <w:rFonts w:ascii="Times New Roman" w:hAnsi="Times New Roman" w:cs="Times New Roman"/>
          <w:b/>
          <w:sz w:val="32"/>
        </w:rPr>
        <w:t>родителям  по</w:t>
      </w:r>
      <w:proofErr w:type="gramEnd"/>
      <w:r w:rsidRPr="00431CBE">
        <w:rPr>
          <w:rFonts w:ascii="Times New Roman" w:hAnsi="Times New Roman" w:cs="Times New Roman"/>
          <w:b/>
          <w:sz w:val="32"/>
        </w:rPr>
        <w:t xml:space="preserve"> воспитанию сыновей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Папам в общении с сыновьями следует сдерживать эмоции, которые могут подавить его мужское начало (разговаривать не повышая тона, спокойно).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Мальчикам часто не хватает положительной мотивации: нужно не запрещать, а разрешать что-то дополнительное за хороший поступок.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Мамам мальчиков нужно доверять мужской интуиции пап: они чувствуют, как нужно воспитывать мужчину.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Мальчикам нужно организовывать режим и дисциплину: это формирует его ответственность!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Обязательно поощрять желание делать в доме мужскую работу!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Учить доверять, формируя тем самым опыт его социального доверия.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Использовать юмор в общении - для снижения агрессивности и страха перед ответственностью.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Обязательно должен быть физический, телесный контакт - для повышения самооценки мальчика.</w:t>
      </w:r>
    </w:p>
    <w:p w:rsidR="00431CBE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F5246">
        <w:rPr>
          <w:rFonts w:ascii="Times New Roman" w:hAnsi="Times New Roman" w:cs="Times New Roman"/>
          <w:sz w:val="28"/>
          <w:szCs w:val="28"/>
        </w:rPr>
        <w:t>•</w:t>
      </w:r>
      <w:r w:rsidRPr="000F5246">
        <w:rPr>
          <w:rFonts w:ascii="Times New Roman" w:hAnsi="Times New Roman" w:cs="Times New Roman"/>
          <w:sz w:val="28"/>
          <w:szCs w:val="28"/>
        </w:rPr>
        <w:tab/>
        <w:t>Мальчик - это посыл в будущее: его нужно иметь ввиду не только как сына, но и как будущего мужа, защитника и т.п.</w:t>
      </w:r>
    </w:p>
    <w:p w:rsidR="00EE05D5" w:rsidRPr="000F5246" w:rsidRDefault="00431CBE" w:rsidP="00431CBE">
      <w:pPr>
        <w:ind w:left="-851"/>
        <w:jc w:val="both"/>
        <w:rPr>
          <w:rFonts w:ascii="Times New Roman" w:hAnsi="Times New Roman" w:cs="Times New Roman"/>
          <w:sz w:val="28"/>
        </w:rPr>
      </w:pPr>
      <w:r w:rsidRPr="000F5246">
        <w:rPr>
          <w:rFonts w:ascii="Times New Roman" w:hAnsi="Times New Roman" w:cs="Times New Roman"/>
          <w:sz w:val="28"/>
        </w:rPr>
        <w:t>•</w:t>
      </w:r>
      <w:r w:rsidRPr="000F5246">
        <w:rPr>
          <w:rFonts w:ascii="Times New Roman" w:hAnsi="Times New Roman" w:cs="Times New Roman"/>
          <w:sz w:val="28"/>
        </w:rPr>
        <w:tab/>
        <w:t>Мама - ЗАБОТИТСЯ, а папа - ФОРМИРУЕТ мужчину.</w:t>
      </w:r>
    </w:p>
    <w:p w:rsidR="00D920BD" w:rsidRPr="00D920BD" w:rsidRDefault="00D920BD" w:rsidP="00EE05D5">
      <w:pPr>
        <w:ind w:left="-851"/>
        <w:jc w:val="both"/>
        <w:rPr>
          <w:rFonts w:ascii="Times New Roman" w:hAnsi="Times New Roman" w:cs="Times New Roman"/>
          <w:b/>
          <w:sz w:val="28"/>
        </w:rPr>
      </w:pPr>
    </w:p>
    <w:p w:rsidR="00D920BD" w:rsidRPr="00D920BD" w:rsidRDefault="000F5246" w:rsidP="000F5246">
      <w:pPr>
        <w:tabs>
          <w:tab w:val="left" w:pos="7911"/>
        </w:tabs>
        <w:ind w:left="-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0F5246" w:rsidRDefault="000F5246" w:rsidP="00D920BD">
      <w:pPr>
        <w:ind w:left="-851"/>
        <w:jc w:val="center"/>
        <w:rPr>
          <w:rFonts w:ascii="Times New Roman" w:hAnsi="Times New Roman" w:cs="Times New Roman"/>
          <w:b/>
          <w:sz w:val="36"/>
        </w:rPr>
      </w:pPr>
      <w:r w:rsidRPr="000F5246">
        <w:rPr>
          <w:rFonts w:ascii="Times New Roman" w:hAnsi="Times New Roman" w:cs="Times New Roman"/>
          <w:b/>
        </w:rPr>
        <w:lastRenderedPageBreak/>
        <w:drawing>
          <wp:anchor distT="0" distB="0" distL="114300" distR="114300" simplePos="0" relativeHeight="251669504" behindDoc="1" locked="0" layoutInCell="1" allowOverlap="1" wp14:anchorId="0B43A4A3" wp14:editId="3D0FCACC">
            <wp:simplePos x="0" y="0"/>
            <wp:positionH relativeFrom="page">
              <wp:align>center</wp:align>
            </wp:positionH>
            <wp:positionV relativeFrom="paragraph">
              <wp:posOffset>-446550</wp:posOffset>
            </wp:positionV>
            <wp:extent cx="7766892" cy="10928350"/>
            <wp:effectExtent l="0" t="0" r="5715" b="6350"/>
            <wp:wrapNone/>
            <wp:docPr id="10" name="Рисунок 10" descr="C:\Users\HOME\Desktop\перебрать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ребрать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892" cy="109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246" w:rsidRDefault="000F5246" w:rsidP="000F5246">
      <w:pPr>
        <w:ind w:left="-851"/>
        <w:jc w:val="center"/>
        <w:rPr>
          <w:rFonts w:ascii="Times New Roman" w:hAnsi="Times New Roman" w:cs="Times New Roman"/>
          <w:b/>
          <w:color w:val="0070C0"/>
          <w:sz w:val="36"/>
        </w:rPr>
      </w:pPr>
      <w:r w:rsidRPr="000F5246">
        <w:rPr>
          <w:rFonts w:ascii="Times New Roman" w:hAnsi="Times New Roman" w:cs="Times New Roman"/>
          <w:b/>
          <w:color w:val="0070C0"/>
          <w:sz w:val="36"/>
        </w:rPr>
        <w:t>П А М Я Т К А</w:t>
      </w:r>
    </w:p>
    <w:p w:rsidR="000F5246" w:rsidRPr="000F5246" w:rsidRDefault="000F5246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0F5246">
        <w:rPr>
          <w:rFonts w:ascii="Times New Roman" w:hAnsi="Times New Roman" w:cs="Times New Roman"/>
          <w:sz w:val="28"/>
        </w:rPr>
        <w:t>1.</w:t>
      </w:r>
      <w:r w:rsidRPr="000F5246">
        <w:rPr>
          <w:rFonts w:ascii="Times New Roman" w:hAnsi="Times New Roman" w:cs="Times New Roman"/>
          <w:sz w:val="28"/>
        </w:rPr>
        <w:tab/>
        <w:t>Никогда не ругайте ребенка обидными словами за неспособность что-то понять или сделать, глядя на него при этом с высоты своего авторитета. Это сейчас он знает и умеет хуже вас. Придёт время, и, по крайней мере, в каких-то областях, он будет знать, и уметь больше вас.</w:t>
      </w:r>
    </w:p>
    <w:p w:rsidR="000F5246" w:rsidRPr="000F5246" w:rsidRDefault="000F5246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0F5246">
        <w:rPr>
          <w:rFonts w:ascii="Times New Roman" w:hAnsi="Times New Roman" w:cs="Times New Roman"/>
          <w:sz w:val="28"/>
        </w:rPr>
        <w:t>2.</w:t>
      </w:r>
      <w:r w:rsidRPr="000F5246">
        <w:rPr>
          <w:rFonts w:ascii="Times New Roman" w:hAnsi="Times New Roman" w:cs="Times New Roman"/>
          <w:sz w:val="28"/>
        </w:rPr>
        <w:tab/>
        <w:t xml:space="preserve">Помните, что мы часто недооцениваем эмоциональную чувствительность и тревожность мальчиков. </w:t>
      </w:r>
    </w:p>
    <w:p w:rsidR="000F5246" w:rsidRPr="000F5246" w:rsidRDefault="000F5246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0F5246">
        <w:rPr>
          <w:rFonts w:ascii="Times New Roman" w:hAnsi="Times New Roman" w:cs="Times New Roman"/>
          <w:sz w:val="28"/>
        </w:rPr>
        <w:t>3.</w:t>
      </w:r>
      <w:r w:rsidRPr="000F5246">
        <w:rPr>
          <w:rFonts w:ascii="Times New Roman" w:hAnsi="Times New Roman" w:cs="Times New Roman"/>
          <w:sz w:val="28"/>
        </w:rPr>
        <w:tab/>
        <w:t xml:space="preserve">Если вам надо отругать девочку, не спешите высказывать своё отношение к ней, – бурная эмоциональная реакция помешает ей понять, за что её ругают. Сначала разберитесь, в чем ошибка. </w:t>
      </w:r>
    </w:p>
    <w:p w:rsidR="000F5246" w:rsidRDefault="000F5246" w:rsidP="000F5246">
      <w:pPr>
        <w:ind w:left="-851"/>
        <w:jc w:val="both"/>
        <w:rPr>
          <w:rFonts w:ascii="Times New Roman" w:hAnsi="Times New Roman" w:cs="Times New Roman"/>
          <w:sz w:val="28"/>
        </w:rPr>
      </w:pPr>
      <w:r w:rsidRPr="000F5246">
        <w:rPr>
          <w:rFonts w:ascii="Times New Roman" w:hAnsi="Times New Roman" w:cs="Times New Roman"/>
          <w:sz w:val="28"/>
        </w:rPr>
        <w:t>4.</w:t>
      </w:r>
      <w:r w:rsidRPr="000F5246">
        <w:rPr>
          <w:rFonts w:ascii="Times New Roman" w:hAnsi="Times New Roman" w:cs="Times New Roman"/>
          <w:sz w:val="28"/>
        </w:rPr>
        <w:tab/>
        <w:t>Ругая мальчиков, изложите кратко и четко, чем вы недовольны, т.к. они не могут долго удерживать эмоциональное напряжение. Их мозг как бы отключает слуховой канал, и ребенок перестаёт вас слушать и слышать.</w:t>
      </w:r>
    </w:p>
    <w:p w:rsidR="000F5246" w:rsidRDefault="000F5246" w:rsidP="000F5246">
      <w:pPr>
        <w:ind w:left="-851"/>
        <w:jc w:val="center"/>
        <w:rPr>
          <w:rFonts w:ascii="Times New Roman" w:hAnsi="Times New Roman" w:cs="Times New Roman"/>
          <w:b/>
          <w:color w:val="C00000"/>
          <w:sz w:val="40"/>
        </w:rPr>
      </w:pPr>
      <w:r w:rsidRPr="000F5246">
        <w:rPr>
          <w:rFonts w:ascii="Times New Roman" w:hAnsi="Times New Roman" w:cs="Times New Roman"/>
          <w:b/>
          <w:color w:val="C00000"/>
          <w:sz w:val="40"/>
        </w:rPr>
        <w:t xml:space="preserve">Самые лучшие дети бывают </w:t>
      </w:r>
      <w:r w:rsidRPr="000F5246">
        <w:rPr>
          <w:rFonts w:ascii="Times New Roman" w:hAnsi="Times New Roman" w:cs="Times New Roman"/>
          <w:b/>
          <w:color w:val="C00000"/>
          <w:sz w:val="40"/>
        </w:rPr>
        <w:br/>
        <w:t>у счастливых родителей.</w:t>
      </w:r>
      <w:r>
        <w:rPr>
          <w:rFonts w:ascii="Times New Roman" w:hAnsi="Times New Roman" w:cs="Times New Roman"/>
          <w:b/>
          <w:noProof/>
          <w:color w:val="C00000"/>
          <w:sz w:val="40"/>
          <w:lang w:eastAsia="ru-RU"/>
        </w:rPr>
        <w:drawing>
          <wp:inline distT="0" distB="0" distL="0" distR="0" wp14:anchorId="03FC43DD">
            <wp:extent cx="4664075" cy="36271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246" w:rsidRPr="000F5246" w:rsidRDefault="000F5246" w:rsidP="000F5246">
      <w:pPr>
        <w:ind w:left="-851"/>
        <w:jc w:val="center"/>
        <w:rPr>
          <w:rFonts w:ascii="Times New Roman" w:hAnsi="Times New Roman" w:cs="Times New Roman"/>
          <w:b/>
          <w:color w:val="C00000"/>
          <w:sz w:val="40"/>
        </w:rPr>
      </w:pPr>
      <w:r w:rsidRPr="000F5246">
        <w:t xml:space="preserve"> </w:t>
      </w:r>
      <w:r w:rsidRPr="000F5246">
        <w:rPr>
          <w:rFonts w:ascii="Times New Roman" w:hAnsi="Times New Roman" w:cs="Times New Roman"/>
          <w:b/>
          <w:color w:val="C00000"/>
          <w:sz w:val="40"/>
        </w:rPr>
        <w:t>Счастье там, где любят нас и верят нам.</w:t>
      </w:r>
    </w:p>
    <w:p w:rsidR="003A1539" w:rsidRPr="00EE22C8" w:rsidRDefault="000F5246" w:rsidP="00EE22C8">
      <w:pPr>
        <w:ind w:left="-851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0F5246">
        <w:rPr>
          <w:rFonts w:ascii="Times New Roman" w:hAnsi="Times New Roman" w:cs="Times New Roman"/>
          <w:b/>
          <w:color w:val="C00000"/>
          <w:sz w:val="40"/>
        </w:rPr>
        <w:br/>
      </w:r>
      <w:bookmarkStart w:id="0" w:name="_GoBack"/>
      <w:bookmarkEnd w:id="0"/>
    </w:p>
    <w:p w:rsidR="003A1539" w:rsidRPr="00EE05D5" w:rsidRDefault="003A1539" w:rsidP="00EE05D5">
      <w:pPr>
        <w:jc w:val="both"/>
        <w:rPr>
          <w:rFonts w:ascii="Times New Roman" w:hAnsi="Times New Roman" w:cs="Times New Roman"/>
          <w:color w:val="C00000"/>
          <w:sz w:val="6"/>
        </w:rPr>
      </w:pPr>
    </w:p>
    <w:sectPr w:rsidR="003A1539" w:rsidRPr="00EE05D5" w:rsidSect="003A153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23A"/>
    <w:rsid w:val="000F5246"/>
    <w:rsid w:val="00192B59"/>
    <w:rsid w:val="002077E7"/>
    <w:rsid w:val="00357A48"/>
    <w:rsid w:val="003A1539"/>
    <w:rsid w:val="00431CBE"/>
    <w:rsid w:val="00762AB1"/>
    <w:rsid w:val="00AC11DD"/>
    <w:rsid w:val="00BA723A"/>
    <w:rsid w:val="00D920BD"/>
    <w:rsid w:val="00EE05D5"/>
    <w:rsid w:val="00EE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6BEF7-4C43-4FC3-8D20-0D16DAD8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22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9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2016-11-03T14:19:00Z</cp:lastPrinted>
  <dcterms:created xsi:type="dcterms:W3CDTF">2016-11-03T12:34:00Z</dcterms:created>
  <dcterms:modified xsi:type="dcterms:W3CDTF">2016-11-03T14:33:00Z</dcterms:modified>
</cp:coreProperties>
</file>