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C" w:rsidRPr="0085064C" w:rsidRDefault="0085064C" w:rsidP="0085064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44"/>
          <w:szCs w:val="3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44"/>
          <w:szCs w:val="34"/>
          <w:lang w:eastAsia="ru-RU"/>
        </w:rPr>
        <w:t>«</w:t>
      </w:r>
      <w:r>
        <w:rPr>
          <w:rFonts w:ascii="Calibri" w:eastAsia="Times New Roman" w:hAnsi="Calibri" w:cs="Calibri"/>
          <w:color w:val="000000"/>
          <w:sz w:val="44"/>
          <w:szCs w:val="34"/>
          <w:lang w:eastAsia="ru-RU"/>
        </w:rPr>
        <w:t>Художественно</w:t>
      </w:r>
      <w:bookmarkStart w:id="0" w:name="_GoBack"/>
      <w:bookmarkEnd w:id="0"/>
      <w:r w:rsidRPr="0085064C">
        <w:rPr>
          <w:rFonts w:ascii="Calibri" w:eastAsia="Times New Roman" w:hAnsi="Calibri" w:cs="Calibri"/>
          <w:color w:val="000000"/>
          <w:sz w:val="44"/>
          <w:szCs w:val="34"/>
          <w:lang w:eastAsia="ru-RU"/>
        </w:rPr>
        <w:t xml:space="preserve"> - эстетическое развитие дошкольников в процессе ознакомления с произведениями искусства»</w:t>
      </w:r>
    </w:p>
    <w:p w:rsidR="0085064C" w:rsidRPr="0085064C" w:rsidRDefault="002D4BE7" w:rsidP="0085064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36"/>
          <w:szCs w:val="34"/>
          <w:lang w:eastAsia="ru-RU"/>
        </w:rPr>
      </w:pPr>
      <w:r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>(и</w:t>
      </w:r>
      <w:r w:rsidR="0085064C" w:rsidRPr="0085064C"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 xml:space="preserve">з опыта работы </w:t>
      </w:r>
      <w:r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 xml:space="preserve">воспитателя </w:t>
      </w:r>
      <w:proofErr w:type="spellStart"/>
      <w:r w:rsidR="0085064C" w:rsidRPr="0085064C"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>Мицура</w:t>
      </w:r>
      <w:proofErr w:type="spellEnd"/>
      <w:r w:rsidR="0085064C" w:rsidRPr="0085064C"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 xml:space="preserve"> О.Ф.</w:t>
      </w:r>
      <w:r>
        <w:rPr>
          <w:rFonts w:ascii="Calibri" w:eastAsia="Times New Roman" w:hAnsi="Calibri" w:cs="Calibri"/>
          <w:color w:val="000000"/>
          <w:sz w:val="36"/>
          <w:szCs w:val="34"/>
          <w:lang w:eastAsia="ru-RU"/>
        </w:rPr>
        <w:t>)</w:t>
      </w:r>
    </w:p>
    <w:p w:rsidR="0085064C" w:rsidRDefault="0085064C" w:rsidP="0085064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34"/>
          <w:szCs w:val="34"/>
          <w:lang w:eastAsia="ru-RU"/>
        </w:rPr>
      </w:pPr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Детское творчество отражает окружающий мир, природу, как на основе их непосредственность восприятия, так и в результате знакомства с произведениями искусства и литературы, в которых запечатлены живые, неповторимые явления природы. «Искусство - несет в себе огромный опыт отношений человека с окружающим миром - другими людьми, природой, вещами, а поэтому является для всех нас важнейшим средством познания обще человеческих, нравственных и эстетических ценностей» отметила Н. А. Курочкина.</w:t>
      </w:r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В период детства мыслительные процессы должны быть, как можно теснее связаны с живыми, яркими, наглядными предметами окружающего мира.</w:t>
      </w:r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 xml:space="preserve">Эмоциональная насыщенность восприятия - это духовный заряд детского творчества. Знакомясь с выдающимися художественными произведениями, дети учатся передавать гармонию природы, познавать культуру и историю России. </w:t>
      </w:r>
      <w:proofErr w:type="gramStart"/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Например: в стихотворении А. Толстого «Осень», описываются листья «пожелтевшие», кисти «ярко - красные», т.е. диктуется, какую краску нужно взять для изображения того или иного объекта.</w:t>
      </w:r>
      <w:proofErr w:type="gramEnd"/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Иногда авторы выражают цвет того или иного образа природы, времени года. Они характеризуют образы зимы: Супинов «Первый снег».</w:t>
      </w:r>
    </w:p>
    <w:p w:rsidR="0085064C" w:rsidRPr="0085064C" w:rsidRDefault="0085064C" w:rsidP="008506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 xml:space="preserve">Стихотворения о природе помогают ребенку правильно проявлять воображение на листе бумаги. Чтобы </w:t>
      </w:r>
      <w:proofErr w:type="gramStart"/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рисунок</w:t>
      </w:r>
      <w:proofErr w:type="gramEnd"/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 xml:space="preserve"> был выразительным следует подчеркнуть </w:t>
      </w:r>
      <w:proofErr w:type="gramStart"/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какие</w:t>
      </w:r>
      <w:proofErr w:type="gramEnd"/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 xml:space="preserve"> - то </w:t>
      </w: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lastRenderedPageBreak/>
        <w:t>индивидуальные особенности (листья зеленые, снег пушистый,</w:t>
      </w:r>
      <w:r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 xml:space="preserve"> </w:t>
      </w: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елочка - колючая, одуванчик желтый и т.д.). При изображении природы леса, дети рисуют цветы, деревья и т.д. Надо дать детям почувствовать и понять красоту леса - что это богатство нашей Родины, края, родного села. Богатство и многообразие мира с пространственной глубиной и объемом, цветом, светом и воздухом.</w:t>
      </w:r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У детей воспитываются не только эстетические чувства, но и нравственные.</w:t>
      </w:r>
    </w:p>
    <w:p w:rsidR="0085064C" w:rsidRPr="0085064C" w:rsidRDefault="0085064C" w:rsidP="00850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4C">
        <w:rPr>
          <w:rFonts w:ascii="Calibri" w:eastAsia="Times New Roman" w:hAnsi="Calibri" w:cs="Calibri"/>
          <w:color w:val="000000"/>
          <w:sz w:val="34"/>
          <w:szCs w:val="34"/>
          <w:lang w:eastAsia="ru-RU"/>
        </w:rPr>
        <w:t>Итак, эстетическое восприятие детей с произведениями искусства, с пейзажной лирикой, способствует более глубокому познанию реальной действительности природы, на которой базируется и детское творчество.</w:t>
      </w:r>
    </w:p>
    <w:p w:rsidR="0085064C" w:rsidRPr="0085064C" w:rsidRDefault="0085064C" w:rsidP="0085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99B" w:rsidRDefault="000E299B"/>
    <w:sectPr w:rsidR="000E299B" w:rsidSect="0085064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4C"/>
    <w:rsid w:val="000E299B"/>
    <w:rsid w:val="002D4BE7"/>
    <w:rsid w:val="004D65DF"/>
    <w:rsid w:val="0085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Leto</dc:creator>
  <cp:keywords/>
  <dc:description/>
  <cp:lastModifiedBy>user</cp:lastModifiedBy>
  <cp:revision>2</cp:revision>
  <dcterms:created xsi:type="dcterms:W3CDTF">2015-05-02T23:56:00Z</dcterms:created>
  <dcterms:modified xsi:type="dcterms:W3CDTF">2015-05-07T22:09:00Z</dcterms:modified>
</cp:coreProperties>
</file>