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3AC" w:rsidRPr="00C003AC" w:rsidRDefault="00C003AC" w:rsidP="00C003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F8F1201" wp14:editId="2EB2B18B">
            <wp:simplePos x="0" y="0"/>
            <wp:positionH relativeFrom="column">
              <wp:posOffset>-1091063</wp:posOffset>
            </wp:positionH>
            <wp:positionV relativeFrom="paragraph">
              <wp:posOffset>-805269</wp:posOffset>
            </wp:positionV>
            <wp:extent cx="7559675" cy="10691495"/>
            <wp:effectExtent l="0" t="0" r="3175" b="0"/>
            <wp:wrapNone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Рисунок 81"/>
                    <pic:cNvPicPr>
                      <a:picLocks noChangeAspect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 w:tooltip="Пальчиковые игры, гимнастика" w:history="1">
        <w:r w:rsidRPr="00C003A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Пальчиковые игры</w:t>
        </w:r>
      </w:hyperlink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 – это не только веселые игры, но очень полезное занятие и уникальный способ развития ребенка.</w:t>
      </w:r>
    </w:p>
    <w:p w:rsidR="00C003AC" w:rsidRPr="00C003AC" w:rsidRDefault="00C003AC" w:rsidP="00C003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Игры представляют собой своеобразный массаж и гимнастику для пальцев рук и ног.</w:t>
      </w:r>
    </w:p>
    <w:p w:rsidR="00C003AC" w:rsidRPr="00C003AC" w:rsidRDefault="00C003AC" w:rsidP="00C003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Они помогают формировать у ребенка положительный эмоциональный настрой на совместную с воспитателем работу, развивать ощущение собственных движений.</w:t>
      </w:r>
    </w:p>
    <w:p w:rsidR="00C003AC" w:rsidRPr="00C003AC" w:rsidRDefault="00C003AC" w:rsidP="00C003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Пальчиковые игры развивают мелкую моторику рук, выполняя имитационные движения в сопровождении стихотворного текста. Они стимулируют речевое развитие детей, активизируя речевые центры коры головного мозга, а также развивают внимание, память, мышление, воображение.</w:t>
      </w:r>
    </w:p>
    <w:p w:rsidR="00C003AC" w:rsidRPr="00C003AC" w:rsidRDefault="00C003AC" w:rsidP="00C003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Работая с детьми, каждое утро я начинаю с ритуала - пальчиковой гимнастики «Солнышко!».</w:t>
      </w:r>
    </w:p>
    <w:p w:rsid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Солнышко проснулось, спряталось.</w:t>
      </w: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(сжимаем и разжимаем кулачки)</w:t>
      </w:r>
    </w:p>
    <w:p w:rsid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03AC" w:rsidRPr="00C003AC" w:rsidRDefault="00C003AC" w:rsidP="00C003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Для воспитания доброжелательных отношений между детьми я часто использую игру «Дружные ребята».</w:t>
      </w:r>
    </w:p>
    <w:p w:rsid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Дружат в нашей группе</w:t>
      </w: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Девочки и мальчики.</w:t>
      </w: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(пальцы рук соединяют в замок)</w:t>
      </w: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Мы с тобой подружим</w:t>
      </w: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Маленькие пальчики.</w:t>
      </w: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(в кулак (несколько раз)</w:t>
      </w: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Раз, два, три, четыре, пять</w:t>
      </w: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(пальцы с мизинчика поочередно соединяют друг с другом)</w:t>
      </w: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Начинаем мы считать</w:t>
      </w: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Раз, два, три, четыре, пять</w:t>
      </w: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Мы закончили считать</w:t>
      </w: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(Руки вниз, встряхивают кистями)</w:t>
      </w:r>
    </w:p>
    <w:p w:rsidR="00C003AC" w:rsidRDefault="00C003AC" w:rsidP="00C003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03AC" w:rsidRPr="00C003AC" w:rsidRDefault="00C003AC" w:rsidP="00C003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Очень нравятся мне и детям веселые короткие стихи, которые создают позитивную атмосферу, вызывают положительные эмоции, </w:t>
      </w:r>
      <w:proofErr w:type="gramStart"/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тему:</w:t>
      </w:r>
    </w:p>
    <w:p w:rsid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«Осень»</w:t>
      </w:r>
    </w:p>
    <w:p w:rsid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Вышла осень погулять, (Идём Указательными и средними пальцами обеих рук).</w:t>
      </w: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Стала листья собирать. (Одной рукой собираем листья и кладем в другую).</w:t>
      </w:r>
    </w:p>
    <w:p w:rsid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7BC8DBF6" wp14:editId="63AB75A2">
            <wp:simplePos x="0" y="0"/>
            <wp:positionH relativeFrom="column">
              <wp:posOffset>-1090768</wp:posOffset>
            </wp:positionH>
            <wp:positionV relativeFrom="paragraph">
              <wp:posOffset>-751987</wp:posOffset>
            </wp:positionV>
            <wp:extent cx="7559675" cy="10787188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Рисунок 81"/>
                    <pic:cNvPicPr>
                      <a:picLocks noChangeAspect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21" cy="10789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«Грибы»</w:t>
      </w:r>
    </w:p>
    <w:p w:rsid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Красный-красный мухомор - (Соединяем кончики пальцев - изображаем шляпку гриба).</w:t>
      </w: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Белых крапинок узор. (Одна рука - шляпка гриба, указательным пальцем другой руки показываем крапинки).</w:t>
      </w: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Ты красивый, но не рвём! (Погрозили пальчиком).</w:t>
      </w: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И в корзинку не берём! (Прямая ладонь от себя - отодвигающий жест).</w:t>
      </w:r>
    </w:p>
    <w:p w:rsid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«Овощи»</w:t>
      </w:r>
    </w:p>
    <w:p w:rsid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Я - зеленая капуста, (Руки перед собой образуют круг).</w:t>
      </w: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Без меня в кастрюле пусто. (Наклонили голову - заглядываем в кастрюлю).</w:t>
      </w: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Листья снимете с меня, и останусь только я! (Разводим руки в стороны и груди).</w:t>
      </w:r>
    </w:p>
    <w:p w:rsid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03AC" w:rsidRDefault="00B22175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1C0C0584" wp14:editId="143C5A38">
            <wp:simplePos x="0" y="0"/>
            <wp:positionH relativeFrom="column">
              <wp:posOffset>452652</wp:posOffset>
            </wp:positionH>
            <wp:positionV relativeFrom="paragraph">
              <wp:posOffset>37967</wp:posOffset>
            </wp:positionV>
            <wp:extent cx="1060982" cy="1202030"/>
            <wp:effectExtent l="0" t="0" r="635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60982" cy="120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003AC"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«Пирог»</w:t>
      </w: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Тесто мы месили,</w:t>
      </w: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Мы пирог лепили.</w:t>
      </w: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Шлеп, шлеп, шлеп,</w:t>
      </w: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Слепим мы большой пирог</w:t>
      </w:r>
    </w:p>
    <w:p w:rsid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«Птицы»</w:t>
      </w: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Дятел дерево долбит: тук-тук-тук. (Одна ладонь прямая - это "дерево", другая - "дятел" кулачком стучит в неё).</w:t>
      </w:r>
    </w:p>
    <w:p w:rsid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Целый день в лесу стоит Стук-стук-стук. (Смена рук).</w:t>
      </w: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03AC" w:rsidRPr="00C003AC" w:rsidRDefault="00C003AC" w:rsidP="00C003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Пальчиковая гимнастика в моей работе занимает большую часть работы с детьми. Подбираю разные стихи по темам недели в непосредственно образовательной деятельности, в режимных моментах, на прогулках в теплое время года, в моменты ожидания обеда или ужина, во время мытья рук и даже во время одевания детей на прогулку, перед чтением сказки, перед разучиванием стихотворений, перед началом лепки, рисования.</w:t>
      </w:r>
    </w:p>
    <w:p w:rsid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«Домашние животные кошка»</w:t>
      </w:r>
    </w:p>
    <w:p w:rsid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Вот, убрав царапки, Кошка моет лапки. (Моем руки).</w:t>
      </w: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Мордочку и ушки (Круговые движения ладонью по лицу).</w:t>
      </w: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На своей макушке. (Чуть согнутые ладошки движутся за ушами - показываем, как кошка моет ушки).</w:t>
      </w:r>
    </w:p>
    <w:p w:rsid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03AC" w:rsidRPr="00C003AC" w:rsidRDefault="00B22175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7BC8DBF6" wp14:editId="63AB75A2">
            <wp:simplePos x="0" y="0"/>
            <wp:positionH relativeFrom="column">
              <wp:posOffset>-1083708</wp:posOffset>
            </wp:positionH>
            <wp:positionV relativeFrom="paragraph">
              <wp:posOffset>-714006</wp:posOffset>
            </wp:positionV>
            <wp:extent cx="7559675" cy="10691495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Рисунок 81"/>
                    <pic:cNvPicPr>
                      <a:picLocks noChangeAspect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03AC"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«Транспорт»</w:t>
      </w:r>
    </w:p>
    <w:p w:rsid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По шоссе идут машины, (Крутим воображаемый руль).</w:t>
      </w: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По асфальту едут шины. (Локти прижаты к туловищу, ладони двигаются параллельно друг другу).</w:t>
      </w: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По дороге не беги, (Погрозили пальцем).</w:t>
      </w: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Я скажу тебе: "БИ-БИ". (Рука сжата в кулак, большой палец выпрямлен - "сигналим").</w:t>
      </w:r>
    </w:p>
    <w:p w:rsidR="00C003AC" w:rsidRDefault="00C003AC" w:rsidP="00C003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03AC" w:rsidRPr="00C003AC" w:rsidRDefault="00C003AC" w:rsidP="00C003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В конце занятий по художественно-эстетическому развитию я использую игру «Наши пальчики гуляли», которое является профилактикой перенапряжения.</w:t>
      </w:r>
    </w:p>
    <w:p w:rsid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Наши пальчики гуляли,</w:t>
      </w:r>
    </w:p>
    <w:p w:rsidR="00C003AC" w:rsidRPr="00C003AC" w:rsidRDefault="00B22175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1C0C0584" wp14:editId="143C5A38">
            <wp:simplePos x="0" y="0"/>
            <wp:positionH relativeFrom="column">
              <wp:posOffset>4335101</wp:posOffset>
            </wp:positionH>
            <wp:positionV relativeFrom="paragraph">
              <wp:posOffset>120414</wp:posOffset>
            </wp:positionV>
            <wp:extent cx="1065552" cy="120205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52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03AC"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Вдруг легли они, устали.</w:t>
      </w: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Повертелись, покрутились,</w:t>
      </w: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Снова в путь они пустились!</w:t>
      </w: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Топали, топали.</w:t>
      </w: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Хлопали, хлопали.</w:t>
      </w: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Обнимались, миловались.</w:t>
      </w: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А в конце пути расстались.</w:t>
      </w: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Завтра встретимся опять,</w:t>
      </w:r>
    </w:p>
    <w:p w:rsidR="00C003AC" w:rsidRPr="00C003AC" w:rsidRDefault="00C003AC" w:rsidP="00C003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Будем снова мы гулять!</w:t>
      </w:r>
    </w:p>
    <w:p w:rsidR="00C003AC" w:rsidRDefault="00C003AC" w:rsidP="00C003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03AC" w:rsidRPr="00C003AC" w:rsidRDefault="00C003AC" w:rsidP="00C003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Мои воспитанники выучили много пальчиковых игр, рассказывают и показывают их дома, и родители часто благодарят за большое количество выученных веселых коротких стихов.</w:t>
      </w:r>
    </w:p>
    <w:p w:rsidR="00C003AC" w:rsidRPr="00C003AC" w:rsidRDefault="00C003AC" w:rsidP="00C003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Дети стали более подвижными, ловкими, их пальцы совершают более скоординированные движения, стали чаще правильно брать ложку, карандаш, кисточку. Могу отметить, что у моих воспитанников улучшились память и внимание, значительно повысился уровень развития устной речи.</w:t>
      </w:r>
    </w:p>
    <w:p w:rsidR="00B22175" w:rsidRDefault="00B22175" w:rsidP="00B2217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A73DFA0" wp14:editId="5A56D3F7">
            <wp:simplePos x="0" y="0"/>
            <wp:positionH relativeFrom="column">
              <wp:posOffset>-122895</wp:posOffset>
            </wp:positionH>
            <wp:positionV relativeFrom="paragraph">
              <wp:posOffset>4445192</wp:posOffset>
            </wp:positionV>
            <wp:extent cx="2512746" cy="362140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746" cy="362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03AC"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 пальчиковых игр, таким образом, не только развивает мелкую моторику дошкольников, но и обогащает игровой </w:t>
      </w:r>
      <w:hyperlink r:id="rId9" w:tooltip="Опыт работы, практика" w:history="1">
        <w:r w:rsidR="00C003AC" w:rsidRPr="00C003A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опыт детей пальчиковыми</w:t>
        </w:r>
      </w:hyperlink>
      <w:r w:rsidR="00C003AC" w:rsidRPr="00C003AC">
        <w:rPr>
          <w:rFonts w:ascii="Times New Roman" w:hAnsi="Times New Roman" w:cs="Times New Roman"/>
          <w:color w:val="000000" w:themeColor="text1"/>
          <w:sz w:val="28"/>
          <w:szCs w:val="28"/>
        </w:rPr>
        <w:t> упражнениями и забавами.</w:t>
      </w:r>
    </w:p>
    <w:p w:rsidR="00B22175" w:rsidRDefault="00B221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sdt>
      <w:sdtPr>
        <w:rPr>
          <w:color w:val="837C4D"/>
          <w:sz w:val="76"/>
          <w:szCs w:val="76"/>
        </w:rPr>
        <w:id w:val="1772354842"/>
        <w:placeholder>
          <w:docPart w:val="8EEB944B0D6144608CAAD8375FE03EB7"/>
        </w:placeholder>
      </w:sdtPr>
      <w:sdtContent>
        <w:p w:rsidR="00B22175" w:rsidRDefault="00B22175" w:rsidP="00B22175">
          <w:pPr>
            <w:jc w:val="center"/>
            <w:rPr>
              <w:color w:val="837C4D"/>
              <w:sz w:val="76"/>
              <w:szCs w:val="76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73600" behindDoc="0" locked="0" layoutInCell="1" allowOverlap="1" wp14:anchorId="5928E316" wp14:editId="109C9FD5">
                <wp:simplePos x="0" y="0"/>
                <wp:positionH relativeFrom="column">
                  <wp:posOffset>3794376</wp:posOffset>
                </wp:positionH>
                <wp:positionV relativeFrom="paragraph">
                  <wp:posOffset>569668</wp:posOffset>
                </wp:positionV>
                <wp:extent cx="1065552" cy="1202055"/>
                <wp:effectExtent l="0" t="0" r="0" b="0"/>
                <wp:wrapNone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6"/>
                        <pic:cNvPicPr>
                          <a:picLocks noChangeAspect="1"/>
                        </pic:cNvPicPr>
                      </pic:nvPicPr>
                      <pic:blipFill>
                        <a:blip r:embed="rId7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5552" cy="1202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ru-RU"/>
            </w:rPr>
            <w:drawing>
              <wp:anchor distT="0" distB="0" distL="114300" distR="114300" simplePos="0" relativeHeight="251665408" behindDoc="1" locked="0" layoutInCell="1" allowOverlap="1" wp14:anchorId="19C30867" wp14:editId="6A261621">
                <wp:simplePos x="0" y="0"/>
                <wp:positionH relativeFrom="column">
                  <wp:posOffset>-1122016</wp:posOffset>
                </wp:positionH>
                <wp:positionV relativeFrom="paragraph">
                  <wp:posOffset>-723546</wp:posOffset>
                </wp:positionV>
                <wp:extent cx="7559675" cy="10691495"/>
                <wp:effectExtent l="0" t="0" r="3175" b="0"/>
                <wp:wrapNone/>
                <wp:docPr id="115" name="Рисунок 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" name="Рисунок 115"/>
                        <pic:cNvPicPr>
                          <a:picLocks noChangeAspect="1"/>
                        </pic:cNvPicPr>
                      </pic:nvPicPr>
                      <pic:blipFill>
                        <a:blip r:embed="rId5" cstate="email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10691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B22175" w:rsidRDefault="00B22175" w:rsidP="00B22175">
          <w:pPr>
            <w:jc w:val="center"/>
            <w:rPr>
              <w:color w:val="837C4D"/>
              <w:sz w:val="76"/>
              <w:szCs w:val="76"/>
            </w:rPr>
          </w:pPr>
        </w:p>
        <w:p w:rsidR="00B22175" w:rsidRDefault="00B22175" w:rsidP="00B22175">
          <w:pPr>
            <w:jc w:val="center"/>
            <w:rPr>
              <w:color w:val="837C4D"/>
              <w:sz w:val="76"/>
              <w:szCs w:val="76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75648" behindDoc="0" locked="0" layoutInCell="1" allowOverlap="1" wp14:anchorId="5928E316" wp14:editId="109C9FD5">
                <wp:simplePos x="0" y="0"/>
                <wp:positionH relativeFrom="column">
                  <wp:posOffset>110180</wp:posOffset>
                </wp:positionH>
                <wp:positionV relativeFrom="paragraph">
                  <wp:posOffset>484579</wp:posOffset>
                </wp:positionV>
                <wp:extent cx="729282" cy="786809"/>
                <wp:effectExtent l="0" t="0" r="0" b="0"/>
                <wp:wrapNone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6"/>
                        <pic:cNvPicPr>
                          <a:picLocks noChangeAspect="1"/>
                        </pic:cNvPicPr>
                      </pic:nvPicPr>
                      <pic:blipFill>
                        <a:blip r:embed="rId7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29282" cy="786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22175" w:rsidRDefault="00B22175" w:rsidP="00B22175">
          <w:pPr>
            <w:jc w:val="center"/>
            <w:rPr>
              <w:color w:val="837C4D"/>
              <w:sz w:val="76"/>
              <w:szCs w:val="76"/>
            </w:rPr>
          </w:pPr>
          <w:r>
            <w:rPr>
              <w:color w:val="837C4D"/>
              <w:sz w:val="76"/>
              <w:szCs w:val="76"/>
            </w:rPr>
            <w:t>ИЗ ОПЫТА РАБОТЫ</w:t>
          </w:r>
        </w:p>
        <w:p w:rsidR="00B22175" w:rsidRPr="00C02940" w:rsidRDefault="00B22175" w:rsidP="00B22175">
          <w:pPr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9504" behindDoc="0" locked="0" layoutInCell="1" allowOverlap="1" wp14:anchorId="7427D0C2" wp14:editId="3680AAEC">
                <wp:simplePos x="0" y="0"/>
                <wp:positionH relativeFrom="column">
                  <wp:posOffset>-91395</wp:posOffset>
                </wp:positionH>
                <wp:positionV relativeFrom="paragraph">
                  <wp:posOffset>1735588</wp:posOffset>
                </wp:positionV>
                <wp:extent cx="2512746" cy="3621405"/>
                <wp:effectExtent l="0" t="0" r="0" b="0"/>
                <wp:wrapNone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Рисунок 10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2746" cy="3621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color w:val="837C4D"/>
              <w:sz w:val="76"/>
              <w:szCs w:val="76"/>
            </w:rPr>
            <w:t>«Пальчиковые игры на занятиях по рисованию с дошкольниками»</w:t>
          </w:r>
        </w:p>
      </w:sdtContent>
    </w:sdt>
    <w:p w:rsidR="00C003AC" w:rsidRPr="00C003AC" w:rsidRDefault="00B22175" w:rsidP="00B22175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t xml:space="preserve"> </w:t>
      </w:r>
    </w:p>
    <w:p w:rsidR="006C493E" w:rsidRPr="00C003AC" w:rsidRDefault="00B22175" w:rsidP="00C003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7CBBB25C" wp14:editId="47B6769F">
            <wp:simplePos x="0" y="0"/>
            <wp:positionH relativeFrom="column">
              <wp:posOffset>2683717</wp:posOffset>
            </wp:positionH>
            <wp:positionV relativeFrom="paragraph">
              <wp:posOffset>1494997</wp:posOffset>
            </wp:positionV>
            <wp:extent cx="1583874" cy="2355676"/>
            <wp:effectExtent l="0" t="0" r="0" b="698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83874" cy="2355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C493E" w:rsidRPr="00C00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A389B"/>
    <w:multiLevelType w:val="multilevel"/>
    <w:tmpl w:val="BD9C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AC"/>
    <w:rsid w:val="006C493E"/>
    <w:rsid w:val="00B22175"/>
    <w:rsid w:val="00BF0B7C"/>
    <w:rsid w:val="00C0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5BFBE-E85B-4E07-AAD0-7C2BAB51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03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03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0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03AC"/>
    <w:rPr>
      <w:b/>
      <w:bCs/>
    </w:rPr>
  </w:style>
  <w:style w:type="character" w:styleId="a5">
    <w:name w:val="Hyperlink"/>
    <w:basedOn w:val="a0"/>
    <w:uiPriority w:val="99"/>
    <w:unhideWhenUsed/>
    <w:rsid w:val="00C003A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2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2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alchikovye-igry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opyt-raboty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EB944B0D6144608CAAD8375FE03E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84D47-29BD-49C5-9CA4-9759DEF7B6E1}"/>
      </w:docPartPr>
      <w:docPartBody>
        <w:p w:rsidR="00000000" w:rsidRDefault="00383862" w:rsidP="00383862">
          <w:pPr>
            <w:pStyle w:val="8EEB944B0D6144608CAAD8375FE03EB7"/>
          </w:pPr>
          <w:r w:rsidRPr="00CD445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62"/>
    <w:rsid w:val="00383862"/>
    <w:rsid w:val="006B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3862"/>
    <w:rPr>
      <w:color w:val="808080"/>
    </w:rPr>
  </w:style>
  <w:style w:type="paragraph" w:customStyle="1" w:styleId="8EEB944B0D6144608CAAD8375FE03EB7">
    <w:name w:val="8EEB944B0D6144608CAAD8375FE03EB7"/>
    <w:rsid w:val="003838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 FoX</dc:creator>
  <cp:keywords/>
  <dc:description/>
  <cp:lastModifiedBy>FIRE FoX</cp:lastModifiedBy>
  <cp:revision>2</cp:revision>
  <cp:lastPrinted>2024-11-02T05:01:00Z</cp:lastPrinted>
  <dcterms:created xsi:type="dcterms:W3CDTF">2024-11-02T04:44:00Z</dcterms:created>
  <dcterms:modified xsi:type="dcterms:W3CDTF">2024-11-02T05:11:00Z</dcterms:modified>
</cp:coreProperties>
</file>