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№34 с Вольно-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Надеждинское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района» 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5E76EA">
        <w:rPr>
          <w:rFonts w:ascii="Times New Roman" w:eastAsia="Calibri" w:hAnsi="Times New Roman" w:cs="Times New Roman"/>
          <w:b/>
          <w:sz w:val="36"/>
          <w:szCs w:val="24"/>
        </w:rPr>
        <w:t xml:space="preserve">Отчёт 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5E76EA">
        <w:rPr>
          <w:rFonts w:ascii="Times New Roman" w:eastAsia="Calibri" w:hAnsi="Times New Roman" w:cs="Times New Roman"/>
          <w:b/>
          <w:sz w:val="36"/>
          <w:szCs w:val="24"/>
        </w:rPr>
        <w:t xml:space="preserve">о результатах </w:t>
      </w:r>
      <w:proofErr w:type="spellStart"/>
      <w:r w:rsidRPr="005E76EA">
        <w:rPr>
          <w:rFonts w:ascii="Times New Roman" w:eastAsia="Calibri" w:hAnsi="Times New Roman" w:cs="Times New Roman"/>
          <w:b/>
          <w:sz w:val="36"/>
          <w:szCs w:val="24"/>
        </w:rPr>
        <w:t>самообследования</w:t>
      </w:r>
      <w:proofErr w:type="spellEnd"/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5E76EA">
        <w:rPr>
          <w:rFonts w:ascii="Times New Roman" w:eastAsia="Calibri" w:hAnsi="Times New Roman" w:cs="Times New Roman"/>
          <w:b/>
          <w:sz w:val="36"/>
          <w:szCs w:val="24"/>
        </w:rPr>
        <w:t>МБДОУ ДСОВ №34 с. Вольно-</w:t>
      </w:r>
      <w:proofErr w:type="spellStart"/>
      <w:r w:rsidRPr="005E76EA">
        <w:rPr>
          <w:rFonts w:ascii="Times New Roman" w:eastAsia="Calibri" w:hAnsi="Times New Roman" w:cs="Times New Roman"/>
          <w:b/>
          <w:sz w:val="36"/>
          <w:szCs w:val="24"/>
        </w:rPr>
        <w:t>Надеждинское</w:t>
      </w:r>
      <w:proofErr w:type="spellEnd"/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5E76EA"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 w:rsidRPr="005E76EA">
        <w:rPr>
          <w:rFonts w:ascii="Times New Roman" w:eastAsia="Calibri" w:hAnsi="Times New Roman" w:cs="Times New Roman"/>
          <w:b/>
          <w:sz w:val="36"/>
          <w:szCs w:val="24"/>
        </w:rPr>
        <w:t>Надеждинского</w:t>
      </w:r>
      <w:proofErr w:type="spellEnd"/>
      <w:r w:rsidRPr="005E76EA">
        <w:rPr>
          <w:rFonts w:ascii="Times New Roman" w:eastAsia="Calibri" w:hAnsi="Times New Roman" w:cs="Times New Roman"/>
          <w:b/>
          <w:sz w:val="36"/>
          <w:szCs w:val="24"/>
        </w:rPr>
        <w:t xml:space="preserve"> района 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5E76EA">
        <w:rPr>
          <w:rFonts w:ascii="Times New Roman" w:eastAsia="Calibri" w:hAnsi="Times New Roman" w:cs="Times New Roman"/>
          <w:b/>
          <w:sz w:val="36"/>
          <w:szCs w:val="24"/>
        </w:rPr>
        <w:t>за 2023 год.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6EA">
        <w:rPr>
          <w:rFonts w:ascii="Times New Roman" w:eastAsia="Calibri" w:hAnsi="Times New Roman" w:cs="Times New Roman"/>
          <w:b/>
          <w:sz w:val="24"/>
          <w:szCs w:val="24"/>
        </w:rPr>
        <w:t>с. Вольно-</w:t>
      </w:r>
      <w:proofErr w:type="spellStart"/>
      <w:r w:rsidRPr="005E76EA">
        <w:rPr>
          <w:rFonts w:ascii="Times New Roman" w:eastAsia="Calibri" w:hAnsi="Times New Roman" w:cs="Times New Roman"/>
          <w:b/>
          <w:sz w:val="24"/>
          <w:szCs w:val="24"/>
        </w:rPr>
        <w:t>Надеждинское</w:t>
      </w:r>
      <w:proofErr w:type="spellEnd"/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6EA">
        <w:rPr>
          <w:rFonts w:ascii="Times New Roman" w:eastAsia="Calibri" w:hAnsi="Times New Roman" w:cs="Times New Roman"/>
          <w:b/>
          <w:sz w:val="24"/>
          <w:szCs w:val="24"/>
        </w:rPr>
        <w:t>2023г.</w:t>
      </w: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6EA">
        <w:rPr>
          <w:rFonts w:ascii="Times New Roman" w:eastAsia="Calibri" w:hAnsi="Times New Roman" w:cs="Times New Roman"/>
          <w:b/>
          <w:sz w:val="24"/>
          <w:szCs w:val="24"/>
        </w:rPr>
        <w:t xml:space="preserve">Отчёт о результатах </w:t>
      </w:r>
      <w:proofErr w:type="spellStart"/>
      <w:r w:rsidRPr="005E76EA"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6EA">
        <w:rPr>
          <w:rFonts w:ascii="Times New Roman" w:eastAsia="Calibri" w:hAnsi="Times New Roman" w:cs="Times New Roman"/>
          <w:b/>
          <w:sz w:val="24"/>
          <w:szCs w:val="24"/>
        </w:rPr>
        <w:t>МБДОУ ДСОВ №34 с. Вольно-</w:t>
      </w:r>
      <w:proofErr w:type="spellStart"/>
      <w:r w:rsidRPr="005E76EA">
        <w:rPr>
          <w:rFonts w:ascii="Times New Roman" w:eastAsia="Calibri" w:hAnsi="Times New Roman" w:cs="Times New Roman"/>
          <w:b/>
          <w:sz w:val="24"/>
          <w:szCs w:val="24"/>
        </w:rPr>
        <w:t>Надеждинское</w:t>
      </w:r>
      <w:proofErr w:type="spellEnd"/>
      <w:r w:rsidRPr="005E76E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5E76EA">
        <w:rPr>
          <w:rFonts w:ascii="Times New Roman" w:eastAsia="Calibri" w:hAnsi="Times New Roman" w:cs="Times New Roman"/>
          <w:b/>
          <w:sz w:val="24"/>
          <w:szCs w:val="24"/>
        </w:rPr>
        <w:t>Надеждинского</w:t>
      </w:r>
      <w:proofErr w:type="spellEnd"/>
      <w:r w:rsidRPr="005E76EA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за 2022 год.</w:t>
      </w:r>
      <w:r w:rsidRPr="005E76EA">
        <w:rPr>
          <w:rFonts w:ascii="Times New Roman" w:eastAsia="Calibri" w:hAnsi="Times New Roman" w:cs="Times New Roman"/>
          <w:b/>
          <w:sz w:val="24"/>
          <w:szCs w:val="24"/>
        </w:rPr>
        <w:cr/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Процедуру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 МБДОУ ДСОВ №34 регулируют следующие нормативные документы и локальные акты: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Федеральный закон «Об образовании в Российской Федерации» № 273-ФЗ от 29.12.2012г. (ст.28 п. 3,13, ст.29 п.3).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организаций».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Приказ о порядке подготовки и организации проведения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Федерации   от 10.07.2013 г. №582.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     </w:t>
      </w:r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Задачи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-получение объективной информации о состоянии образовательного процесса в образовательной организации;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-выявление положительных и отрицательных тенденций в образовательной деятельности;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-установление причин возникновения проблем и поиск их устранения.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    В процессе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проводится оценка: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— образовательной деятельности;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— системы управления организацией;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— содержания и качества образовательного процесса организации;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— качества кадрового, программно-методического обеспечения, материально-технической базы;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— функционирования внутренней системы оценки качества образования;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— функционирования внутренней системы качества образования;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анализ показателей деятельности учреждения, подлежащей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76EA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1.1. Общие сведения об учреждении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6516"/>
      </w:tblGrid>
      <w:tr w:rsidR="005E76EA" w:rsidRPr="005E76EA" w:rsidTr="006D09E3">
        <w:trPr>
          <w:trHeight w:val="832"/>
        </w:trPr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Название (по уставу)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№34 с. Вольно-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МБДОУ ДСОВ №34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Тип и вид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Тип: бюджетное дошкольное образовательное  учреждение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Вид: детский сад  общеразвивающего  вида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Год основания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1987 год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Надеждинский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Вольно-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д.75  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(42334)  2-06-86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e-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dou3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@mail.ru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http:</w:t>
            </w:r>
            <w:r w:rsidRPr="005E76EA">
              <w:rPr>
                <w:rFonts w:ascii="Calibri" w:eastAsia="Calibri" w:hAnsi="Calibri" w:cs="Times New Roman"/>
              </w:rPr>
              <w:t xml:space="preserve"> 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дс34.надежда-обр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07.30 часов – до 17.30 часов, длительность – 10 часов, 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суббота-воскресенье выходной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Должность руководителя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Изотова Надежда Геннадьевна</w:t>
            </w:r>
          </w:p>
        </w:tc>
      </w:tr>
      <w:tr w:rsidR="005E76EA" w:rsidRPr="005E76EA" w:rsidTr="006D09E3"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6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1.2. Организационно-правовое обеспечение деятельности образовательного учреждения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65"/>
        <w:gridCol w:w="5925"/>
      </w:tblGrid>
      <w:tr w:rsidR="005E76EA" w:rsidRPr="005E76EA" w:rsidTr="006D09E3">
        <w:trPr>
          <w:trHeight w:val="348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2.1. Наличие свидетельств:</w:t>
            </w:r>
          </w:p>
        </w:tc>
      </w:tr>
      <w:tr w:rsidR="005E76EA" w:rsidRPr="005E76EA" w:rsidTr="006D09E3">
        <w:trPr>
          <w:trHeight w:val="869"/>
        </w:trPr>
        <w:tc>
          <w:tcPr>
            <w:tcW w:w="4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а) о внесении записи в Единый государственный реестр юридических лиц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777</w:t>
            </w:r>
          </w:p>
        </w:tc>
      </w:tr>
      <w:tr w:rsidR="005E76EA" w:rsidRPr="005E76EA" w:rsidTr="006D09E3">
        <w:trPr>
          <w:trHeight w:val="1188"/>
        </w:trPr>
        <w:tc>
          <w:tcPr>
            <w:tcW w:w="4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б) о постановке на учет в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налоговом</w:t>
            </w:r>
            <w:proofErr w:type="gramEnd"/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зарегистрировано 12.05.1998 г.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серия 25 № 003275922</w:t>
            </w:r>
          </w:p>
        </w:tc>
      </w:tr>
      <w:tr w:rsidR="005E76EA" w:rsidRPr="005E76EA" w:rsidTr="006D09E3"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2.2. Наличие документов о создании образовательного учреждения:</w:t>
            </w:r>
          </w:p>
        </w:tc>
      </w:tr>
      <w:tr w:rsidR="005E76EA" w:rsidRPr="005E76EA" w:rsidTr="006D09E3">
        <w:tc>
          <w:tcPr>
            <w:tcW w:w="4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Принят на общем собрании трудового коллектива муниципального казённого дошкольного образовательного учреждения «Детский сад общеразвивающего вида № 34 с. Вольно-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</w:t>
            </w: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30.11.2015 г.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Утверждён постановлением администрации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от </w:t>
            </w: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03.12.2020 г. №589</w:t>
            </w:r>
          </w:p>
        </w:tc>
      </w:tr>
      <w:tr w:rsidR="005E76EA" w:rsidRPr="005E76EA" w:rsidTr="006D09E3"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2.3. Наличие локальных актов образовательного учреждения:</w:t>
            </w:r>
          </w:p>
        </w:tc>
      </w:tr>
      <w:tr w:rsidR="005E76EA" w:rsidRPr="005E76EA" w:rsidTr="006D09E3">
        <w:trPr>
          <w:trHeight w:val="5011"/>
        </w:trPr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штатное расписание Учреждения;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приказы заведующего Учреждением;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внутреннего трудового распорядка Учреждения;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контрольной деятельности в Учреждении;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Педагогическом совете;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об Общем собрании трудового коллектива;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коллективный договор;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должностные инструкции работников Учреждения;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первичной организации Профсоюза работников Учреждения;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охраны труда, техники безопасности и противопожарной защиты в Учреждении;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порядке приема детей в Учреждение;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приказ о переоформлении лицензии на осуществление образовательных услуг;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лицензия на осуществление образовательных услуг;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№1 к лицензии на осуществление образовательных услуг;</w:t>
            </w:r>
          </w:p>
        </w:tc>
      </w:tr>
      <w:tr w:rsidR="005E76EA" w:rsidRPr="005E76EA" w:rsidTr="006D09E3">
        <w:trPr>
          <w:trHeight w:val="608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Перечень лицензий на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деятельности:</w:t>
            </w:r>
          </w:p>
        </w:tc>
      </w:tr>
      <w:tr w:rsidR="005E76EA" w:rsidRPr="005E76EA" w:rsidTr="006D09E3">
        <w:tc>
          <w:tcPr>
            <w:tcW w:w="4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 указанием реквизитов  (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действующей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№19 от 23.03.2021 г.</w:t>
            </w:r>
          </w:p>
        </w:tc>
      </w:tr>
    </w:tbl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Вывод: все нормативные локальные акты в части содержания, организации образовательного процесса в ДОУ имеются в наличии.      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1.3. Структура образовательного учреждения и система его управления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Управление МБДОУ ДСОВ №34 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7073"/>
      </w:tblGrid>
      <w:tr w:rsidR="005E76EA" w:rsidRPr="005E76EA" w:rsidTr="006D09E3">
        <w:trPr>
          <w:trHeight w:val="2322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Старший методист ведет контрольно-аналитическую деятельность по мониторингу качества образования и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детей; планирует организацию всей методической работы.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Заведующий хозяйством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</w:tc>
      </w:tr>
      <w:tr w:rsidR="005E76EA" w:rsidRPr="005E76EA" w:rsidTr="006D09E3">
        <w:trPr>
          <w:trHeight w:val="1330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системы управления, где показаны все субъекты управления.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Непосредственное управление ДОУ осуществляет Управление образования администрации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состав органов самоуправления ДОУ входят: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 Общее собрание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 Совет педагогов ДОУ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 Профсоюзный комитет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 Родительский комитет.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 образовательным учреждением Изотова Надежда Геннадьевна – имеет высшее образование.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Федеральным законом «Об образовании».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Федеральным законом «Об основных гарантиях прав ребенка Российской Федерации».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Конвенцией ООН о правах ребенка.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Типовым положением о дошкольном образовательном учреждении.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Санитарно — эпидемиологическими правилами и нормативами для ДОУ.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Уставом ДОУ.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Договором между ДОУ и родителями.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Договором между ДОУ и Учредителем.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Трудовыми договорами между администрацией и работниками.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Правилами внутреннего трудового распорядка.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  Положением о Совете педагогов.</w:t>
            </w:r>
          </w:p>
        </w:tc>
      </w:tr>
    </w:tbl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Вывод: Система управления муниципального бюджетного дошкольного образовательного учреждения «Детский сад общеразвивающего вида №34 с. Вольно-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Надеждинское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>Надеждинского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района» ведется в соответствие с существующей нормативно-правовой базой всех уровней управления дошкольным образованием, со структурой управления и имеет положительную динамику результативности управления.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1.4. Контингент воспитанников дошкольного образовательного учреждения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6314"/>
      </w:tblGrid>
      <w:tr w:rsidR="005E76EA" w:rsidRPr="005E76EA" w:rsidTr="006D09E3"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Состав воспитанников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2022 - 2023 году функционировало 10 общеразвивающих групп, которые посещали</w:t>
            </w: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280детей. В новом учебном году  укомплектованы все возрастные группы.</w:t>
            </w:r>
          </w:p>
        </w:tc>
      </w:tr>
      <w:tr w:rsidR="005E76EA" w:rsidRPr="005E76EA" w:rsidTr="006D09E3"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комплектование групп согласно,  лицензионного норматива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10 групп: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группа раннего возраста (2-3 года) – 1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(3-4) - 2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(4-5 лет) - 2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(5-6 лет) – 3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(6-7 лет) - 2</w:t>
            </w:r>
          </w:p>
        </w:tc>
      </w:tr>
    </w:tbl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Вывод: Все возрастные группы укомплектованы полностью. 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1.5. Содержание образовательной деятельности и характеристика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 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   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 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мероприятия; индивидуальная и подгрупповая работа; самостоятельная деятельность; проектная деятельность, опыты и экспериментирование.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  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программой «От рождения до школы. Примерная общеобразовательная программа дошкольного образования (пилотный </w:t>
      </w: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вариант)»/ Под редакцией Н.Е.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Васильевой, рекомендованной Министерством образования Российской Федерации.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>Парциальные программы: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Программа «Основы безопасности детей дошкольного возраста» под ред. Н. Н. Авдеевой, О. Л. Князевой, Р. Б.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Стеркиной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, 2004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«Играйте на здоровье! Программа и технология физического воспитания детей 5-7 лет», 2004 г., автор Волошина Л. Н.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Программа «Воспитание экологической культуры в дошкольном детстве» автор С. Н. Николаева, М.; Новая школа, 1995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Программа «Физкультурные занятия», автор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Пензулаева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Л.И.;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«Программа художественного воспитания, обучения и развития детей 2-7 лет «Цветные ладошки», автор: И.А Лыкова, 2007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Программа «Юный эколог», автор: С. Н. Николаева;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Программа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направления «Основы безопасности детей дошкольного возраста», авторы: Р. Б.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, О. Л. Князева, Н. Н. Авдеева, 2009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Программа «Я — человек», автор С. А. Козлова;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Программа развития речи детей дошкольного возраста в детском саду, автор: О.С. Ушакова, 2006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«Воспитание экологической культуры в дошкольном детстве», автор С.Н. Николаева, 1995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«Математические ступеньки», автор Колесникова Е.В., 2017 г.;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«Путешествия по родному краю» автор М. В. Маркина, 2001 г.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 </w:t>
      </w:r>
      <w:r w:rsidRPr="005E76EA">
        <w:rPr>
          <w:rFonts w:ascii="Times New Roman" w:eastAsia="Calibri" w:hAnsi="Times New Roman" w:cs="Times New Roman"/>
          <w:sz w:val="24"/>
          <w:szCs w:val="24"/>
          <w:u w:val="single"/>
        </w:rPr>
        <w:t>Педагогические технологии: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информационно-коммуникационные технологии;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технологии;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технологии проектной деятельности;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личностно-ориентированные технологии;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игровая технология.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        Дошкольное образовательное учреждение поддерживает прочные отношения с социальными учреждениями: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МБОУ СОШ №1  с. Вольно-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Надеждинское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ГИБДД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Пожарная часть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E76EA">
        <w:rPr>
          <w:rFonts w:ascii="Times New Roman" w:eastAsia="Calibri" w:hAnsi="Times New Roman" w:cs="Times New Roman"/>
          <w:color w:val="FF0000"/>
          <w:sz w:val="24"/>
          <w:szCs w:val="24"/>
        </w:rPr>
        <w:t>?????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Со всеми партнёрами согласованы планы совместной работы.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-образовательный проце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сс стр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Планируя и осуществляя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-образовательный процесс, педагогический коллектив опирается на нормативные документы: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  Федеральный закон от 29.12.2012 г. № 273-ФЗ «Об образовании в РФ»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</w:t>
      </w:r>
      <w:r w:rsidRPr="005E76EA">
        <w:rPr>
          <w:rFonts w:ascii="Times New Roman" w:eastAsia="Calibri" w:hAnsi="Times New Roman" w:cs="Times New Roman"/>
          <w:sz w:val="24"/>
          <w:szCs w:val="24"/>
        </w:rPr>
        <w:br/>
        <w:t xml:space="preserve">05.2013 г. № 26 «Об утверждении Сан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2.4.1.3049-13 «Санитарн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br/>
        <w:t>эпидемиологические требования к устройству, содержанию и организации</w:t>
      </w:r>
      <w:r w:rsidRPr="005E76EA">
        <w:rPr>
          <w:rFonts w:ascii="Times New Roman" w:eastAsia="Calibri" w:hAnsi="Times New Roman" w:cs="Times New Roman"/>
          <w:sz w:val="24"/>
          <w:szCs w:val="24"/>
        </w:rPr>
        <w:br/>
        <w:t>режима работы дошкольных образовательных организации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ОД.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Продолжительность учебного года с сентября по 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 (праздники, досуги, развлечения).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-образовательного процесса: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551"/>
        <w:gridCol w:w="2237"/>
        <w:gridCol w:w="2441"/>
      </w:tblGrid>
      <w:tr w:rsidR="005E76EA" w:rsidRPr="005E76EA" w:rsidTr="006D09E3">
        <w:trPr>
          <w:trHeight w:val="336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семьей, социальными партнерами</w:t>
            </w:r>
          </w:p>
        </w:tc>
      </w:tr>
      <w:tr w:rsidR="005E76EA" w:rsidRPr="005E76EA" w:rsidTr="006D09E3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Домашние задания воспитанникам ДОУ не задают. Учебной перегрузки нет.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Дополнительное образование детей в ДОУ за 2022 - 2023 учебный год: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2126"/>
        <w:gridCol w:w="1984"/>
        <w:gridCol w:w="1560"/>
        <w:gridCol w:w="1842"/>
      </w:tblGrid>
      <w:tr w:rsidR="005E76EA" w:rsidRPr="005E76EA" w:rsidTr="006D09E3">
        <w:trPr>
          <w:trHeight w:val="300"/>
          <w:jc w:val="center"/>
        </w:trPr>
        <w:tc>
          <w:tcPr>
            <w:tcW w:w="421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6E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6EA">
              <w:rPr>
                <w:rFonts w:ascii="Times New Roman" w:eastAsia="Calibri" w:hAnsi="Times New Roman" w:cs="Times New Roman"/>
                <w:b/>
              </w:rPr>
              <w:t>Название кружка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6EA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6EA">
              <w:rPr>
                <w:rFonts w:ascii="Times New Roman" w:eastAsia="Calibri" w:hAnsi="Times New Roman" w:cs="Times New Roman"/>
                <w:b/>
              </w:rPr>
              <w:t>Возрастная группа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6EA">
              <w:rPr>
                <w:rFonts w:ascii="Times New Roman" w:eastAsia="Calibri" w:hAnsi="Times New Roman" w:cs="Times New Roman"/>
                <w:b/>
              </w:rPr>
              <w:t>Охват (кол-во детей)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6EA">
              <w:rPr>
                <w:rFonts w:ascii="Times New Roman" w:eastAsia="Calibri" w:hAnsi="Times New Roman" w:cs="Times New Roman"/>
                <w:b/>
              </w:rPr>
              <w:t>Количество занятий в неделю</w:t>
            </w:r>
          </w:p>
        </w:tc>
      </w:tr>
      <w:tr w:rsidR="005E76EA" w:rsidRPr="005E76EA" w:rsidTr="006D09E3">
        <w:trPr>
          <w:trHeight w:val="467"/>
          <w:jc w:val="center"/>
        </w:trPr>
        <w:tc>
          <w:tcPr>
            <w:tcW w:w="421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6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E76EA" w:rsidRPr="005E76EA" w:rsidRDefault="005E76EA" w:rsidP="005E76EA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«Рябинка»</w:t>
            </w:r>
          </w:p>
        </w:tc>
        <w:tc>
          <w:tcPr>
            <w:tcW w:w="2126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Средняя №1</w:t>
            </w:r>
          </w:p>
        </w:tc>
        <w:tc>
          <w:tcPr>
            <w:tcW w:w="1560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6</w:t>
            </w:r>
          </w:p>
        </w:tc>
        <w:tc>
          <w:tcPr>
            <w:tcW w:w="1842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1 раз</w:t>
            </w:r>
          </w:p>
        </w:tc>
      </w:tr>
      <w:tr w:rsidR="005E76EA" w:rsidRPr="005E76EA" w:rsidTr="006D09E3">
        <w:trPr>
          <w:trHeight w:val="560"/>
          <w:jc w:val="center"/>
        </w:trPr>
        <w:tc>
          <w:tcPr>
            <w:tcW w:w="421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6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E76EA" w:rsidRPr="005E76EA" w:rsidRDefault="005E76EA" w:rsidP="005E76EA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«Мастерицы»</w:t>
            </w:r>
          </w:p>
        </w:tc>
        <w:tc>
          <w:tcPr>
            <w:tcW w:w="2126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 xml:space="preserve">Старшая </w:t>
            </w:r>
          </w:p>
        </w:tc>
        <w:tc>
          <w:tcPr>
            <w:tcW w:w="1560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5</w:t>
            </w:r>
          </w:p>
        </w:tc>
        <w:tc>
          <w:tcPr>
            <w:tcW w:w="1842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2 раза</w:t>
            </w:r>
          </w:p>
        </w:tc>
      </w:tr>
      <w:tr w:rsidR="005E76EA" w:rsidRPr="005E76EA" w:rsidTr="006D09E3">
        <w:trPr>
          <w:trHeight w:val="418"/>
          <w:jc w:val="center"/>
        </w:trPr>
        <w:tc>
          <w:tcPr>
            <w:tcW w:w="421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6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E76EA" w:rsidRPr="005E76EA" w:rsidRDefault="005E76EA" w:rsidP="005E76EA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«Крепыш»</w:t>
            </w:r>
          </w:p>
        </w:tc>
        <w:tc>
          <w:tcPr>
            <w:tcW w:w="2126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Физическое развитие</w:t>
            </w:r>
          </w:p>
        </w:tc>
        <w:tc>
          <w:tcPr>
            <w:tcW w:w="1984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</w:rPr>
              <w:t>Подготовительная</w:t>
            </w:r>
            <w:proofErr w:type="gramEnd"/>
            <w:r w:rsidRPr="005E76EA">
              <w:rPr>
                <w:rFonts w:ascii="Times New Roman" w:eastAsia="Calibri" w:hAnsi="Times New Roman" w:cs="Times New Roman"/>
                <w:color w:val="FF0000"/>
              </w:rPr>
              <w:t xml:space="preserve"> к школе №1</w:t>
            </w:r>
          </w:p>
        </w:tc>
        <w:tc>
          <w:tcPr>
            <w:tcW w:w="1560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15</w:t>
            </w:r>
          </w:p>
        </w:tc>
        <w:tc>
          <w:tcPr>
            <w:tcW w:w="1842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1 раз</w:t>
            </w:r>
          </w:p>
        </w:tc>
      </w:tr>
      <w:tr w:rsidR="005E76EA" w:rsidRPr="005E76EA" w:rsidTr="006D09E3">
        <w:trPr>
          <w:trHeight w:val="723"/>
          <w:jc w:val="center"/>
        </w:trPr>
        <w:tc>
          <w:tcPr>
            <w:tcW w:w="421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6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E76EA" w:rsidRPr="005E76EA" w:rsidRDefault="005E76EA" w:rsidP="005E76EA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«Фантазия»</w:t>
            </w:r>
          </w:p>
        </w:tc>
        <w:tc>
          <w:tcPr>
            <w:tcW w:w="2126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</w:rPr>
              <w:t>Подготовительная</w:t>
            </w:r>
            <w:proofErr w:type="gramEnd"/>
            <w:r w:rsidRPr="005E76EA">
              <w:rPr>
                <w:rFonts w:ascii="Times New Roman" w:eastAsia="Calibri" w:hAnsi="Times New Roman" w:cs="Times New Roman"/>
                <w:color w:val="FF0000"/>
              </w:rPr>
              <w:t xml:space="preserve"> к школе №1</w:t>
            </w:r>
          </w:p>
        </w:tc>
        <w:tc>
          <w:tcPr>
            <w:tcW w:w="1560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15</w:t>
            </w:r>
          </w:p>
        </w:tc>
        <w:tc>
          <w:tcPr>
            <w:tcW w:w="1842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1 раз</w:t>
            </w:r>
          </w:p>
        </w:tc>
      </w:tr>
      <w:tr w:rsidR="005E76EA" w:rsidRPr="005E76EA" w:rsidTr="006D09E3">
        <w:trPr>
          <w:trHeight w:val="723"/>
          <w:jc w:val="center"/>
        </w:trPr>
        <w:tc>
          <w:tcPr>
            <w:tcW w:w="421" w:type="dxa"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6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E76EA" w:rsidRPr="005E76EA" w:rsidRDefault="005E76EA" w:rsidP="005E76EA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«Радуга красок»</w:t>
            </w:r>
          </w:p>
        </w:tc>
        <w:tc>
          <w:tcPr>
            <w:tcW w:w="2126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</w:rPr>
              <w:t>Подготовительная</w:t>
            </w:r>
            <w:proofErr w:type="gramEnd"/>
            <w:r w:rsidRPr="005E76EA">
              <w:rPr>
                <w:rFonts w:ascii="Times New Roman" w:eastAsia="Calibri" w:hAnsi="Times New Roman" w:cs="Times New Roman"/>
                <w:color w:val="FF0000"/>
              </w:rPr>
              <w:t xml:space="preserve"> к школе </w:t>
            </w:r>
          </w:p>
        </w:tc>
        <w:tc>
          <w:tcPr>
            <w:tcW w:w="1560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8</w:t>
            </w:r>
          </w:p>
        </w:tc>
        <w:tc>
          <w:tcPr>
            <w:tcW w:w="1842" w:type="dxa"/>
          </w:tcPr>
          <w:p w:rsidR="005E76EA" w:rsidRPr="005E76EA" w:rsidRDefault="005E76EA" w:rsidP="005E76E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</w:rPr>
              <w:t>1 раз</w:t>
            </w:r>
          </w:p>
        </w:tc>
      </w:tr>
    </w:tbl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С целью создания условий для развития и поддержки одарённых детей в дошкольном образовательном учреждении ежегодно организуются конкурсы, выставки.  Результатом работы с одаренными детьми является ежегодное участие в муниципальных, региональных, всероссийских конкурсах.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Организованная в ДОУ предметно-развивающая среда стимулирует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Взаимодействие с родителями коллектив ДОУ строит на принципе сотрудничества. При этом решаются приоритетные задачи: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повышение педагогической культуры родителей;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приобщение родителей к участию в жизни детского сада;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Для решения этих задач используются различные формы работы: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анкетирование;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наглядная информация;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выставки совместных работ;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групповые родительские собрания, консультации;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проведение совместных мероприятий для детей и родителей;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посещение открытых мероприятий и участие в них;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заключение договоров с родителями вновь поступивших детей.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В течение учебного года в методическом кабинете организовывались постоянно действующие выставки новинок методической литературы, постоянно оформлялись информационные стенды.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Вывод: План 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1.6. Содержание и качество подготовки воспитанников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Результатом осуществления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явилась качественная подготовка детей к обучению в школе. Готовность дошкольника к обучению в школе характеризует достигнутый уровень психологического развития до 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054"/>
        <w:gridCol w:w="1259"/>
        <w:gridCol w:w="2357"/>
        <w:gridCol w:w="2126"/>
      </w:tblGrid>
      <w:tr w:rsidR="005E76EA" w:rsidRPr="005E76EA" w:rsidTr="006D09E3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E76EA" w:rsidRPr="005E76EA" w:rsidTr="006D09E3">
        <w:trPr>
          <w:trHeight w:val="182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91,4%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86,2%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86,8%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86,1%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85%</w:t>
            </w:r>
          </w:p>
        </w:tc>
      </w:tr>
    </w:tbl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Результаты диагностики познавательного развития детей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подготовительной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к школе группы в 2022/23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2377"/>
        <w:gridCol w:w="2375"/>
        <w:gridCol w:w="2363"/>
      </w:tblGrid>
      <w:tr w:rsidR="005E76EA" w:rsidRPr="005E76EA" w:rsidTr="006D09E3">
        <w:tc>
          <w:tcPr>
            <w:tcW w:w="2520" w:type="dxa"/>
            <w:vMerge w:val="restart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7562" w:type="dxa"/>
            <w:gridSpan w:val="3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5E76EA" w:rsidRPr="005E76EA" w:rsidTr="006D09E3">
        <w:tc>
          <w:tcPr>
            <w:tcW w:w="2520" w:type="dxa"/>
            <w:vMerge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5E76EA" w:rsidRPr="005E76EA" w:rsidTr="006D09E3">
        <w:tc>
          <w:tcPr>
            <w:tcW w:w="2520" w:type="dxa"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55%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18%</w:t>
            </w:r>
          </w:p>
        </w:tc>
      </w:tr>
      <w:tr w:rsidR="005E76EA" w:rsidRPr="005E76EA" w:rsidTr="006D09E3">
        <w:tc>
          <w:tcPr>
            <w:tcW w:w="2520" w:type="dxa"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48%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2%</w:t>
            </w:r>
          </w:p>
        </w:tc>
      </w:tr>
      <w:tr w:rsidR="005E76EA" w:rsidRPr="005E76EA" w:rsidTr="006D09E3">
        <w:tc>
          <w:tcPr>
            <w:tcW w:w="2520" w:type="dxa"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71%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3%</w:t>
            </w:r>
          </w:p>
        </w:tc>
      </w:tr>
      <w:tr w:rsidR="005E76EA" w:rsidRPr="005E76EA" w:rsidTr="006D09E3">
        <w:tc>
          <w:tcPr>
            <w:tcW w:w="2520" w:type="dxa"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69%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6%</w:t>
            </w:r>
          </w:p>
        </w:tc>
      </w:tr>
      <w:tr w:rsidR="005E76EA" w:rsidRPr="005E76EA" w:rsidTr="006D09E3">
        <w:tc>
          <w:tcPr>
            <w:tcW w:w="2520" w:type="dxa"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Воображение </w:t>
            </w: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47%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53%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0%</w:t>
            </w:r>
          </w:p>
        </w:tc>
      </w:tr>
      <w:tr w:rsidR="005E76EA" w:rsidRPr="005E76EA" w:rsidTr="006D09E3">
        <w:tc>
          <w:tcPr>
            <w:tcW w:w="2520" w:type="dxa"/>
          </w:tcPr>
          <w:p w:rsidR="005E76EA" w:rsidRPr="005E76EA" w:rsidRDefault="005E76EA" w:rsidP="005E7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2520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39%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56%</w:t>
            </w:r>
          </w:p>
        </w:tc>
        <w:tc>
          <w:tcPr>
            <w:tcW w:w="2521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5%</w:t>
            </w:r>
          </w:p>
        </w:tc>
      </w:tr>
    </w:tbl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Уровень готовности к школе:</w:t>
      </w:r>
    </w:p>
    <w:tbl>
      <w:tblPr>
        <w:tblStyle w:val="a3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060"/>
        <w:gridCol w:w="1880"/>
        <w:gridCol w:w="1879"/>
        <w:gridCol w:w="1880"/>
        <w:gridCol w:w="1872"/>
      </w:tblGrid>
      <w:tr w:rsidR="005E76EA" w:rsidRPr="005E76EA" w:rsidTr="006D09E3">
        <w:tc>
          <w:tcPr>
            <w:tcW w:w="2119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5E76EA" w:rsidRPr="005E76EA" w:rsidTr="006D09E3">
        <w:tc>
          <w:tcPr>
            <w:tcW w:w="2119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42 %  (11 чел.)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27,5 % (7 чел.)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27,5 % (7 чел.)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2 %  (2 чел.)</w:t>
            </w:r>
          </w:p>
        </w:tc>
        <w:tc>
          <w:tcPr>
            <w:tcW w:w="1928" w:type="dxa"/>
          </w:tcPr>
          <w:p w:rsidR="005E76EA" w:rsidRPr="005E76EA" w:rsidRDefault="005E76EA" w:rsidP="005E76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1 % (1 чел.)</w:t>
            </w:r>
          </w:p>
        </w:tc>
      </w:tr>
    </w:tbl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Вывод: Результаты педагогического анализа показывают преобладание детей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средним и выше среднего уровнями развития, что говорит об эффективности педагогического процесса в ДОУ.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1.7. Качество кадрового обеспечения образовательного учреждения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    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 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389"/>
      </w:tblGrid>
      <w:tr w:rsidR="005E76EA" w:rsidRPr="005E76EA" w:rsidTr="006D09E3">
        <w:trPr>
          <w:jc w:val="center"/>
        </w:trPr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педагогического коллектива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— 29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 - 2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— 23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Музыкальный руководитель —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ФИЗО – 0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-1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Логопед -1</w:t>
            </w:r>
          </w:p>
        </w:tc>
      </w:tr>
      <w:tr w:rsidR="005E76EA" w:rsidRPr="005E76EA" w:rsidTr="006D09E3">
        <w:trPr>
          <w:jc w:val="center"/>
        </w:trPr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Образовательный уровень педагогического коллектива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Высшее</w:t>
            </w:r>
            <w:proofErr w:type="gramEnd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- 4 (20 %), из них: 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педагогическим</w:t>
            </w:r>
            <w:proofErr w:type="gramEnd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- 1 педагога (5 %)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Среднее профессиональное - 16 (80 %), 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 них: дошкольное образование – 12 (60%) чел. 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Проф</w:t>
            </w: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.п</w:t>
            </w:r>
            <w:proofErr w:type="gramEnd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ереподготовка</w:t>
            </w:r>
            <w:proofErr w:type="spellEnd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7 (35%)</w:t>
            </w:r>
          </w:p>
        </w:tc>
      </w:tr>
      <w:tr w:rsidR="005E76EA" w:rsidRPr="005E76EA" w:rsidTr="006D09E3">
        <w:trPr>
          <w:jc w:val="center"/>
        </w:trPr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квалификации педагогического коллектива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Высшая категория – 3 (15 %)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Первая категория — 7 (35 %)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Соответствие занимаемой должности — 4 (20 %)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Без соответствия занимаемой должности – 6 (30%)</w:t>
            </w:r>
          </w:p>
        </w:tc>
      </w:tr>
      <w:tr w:rsidR="005E76EA" w:rsidRPr="005E76EA" w:rsidTr="006D09E3">
        <w:trPr>
          <w:jc w:val="center"/>
        </w:trPr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 в должности педагога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 5 лет – 4 (20%)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5-10 лет – 1 (5%)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10 - 15 лет — 6(30 %)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15 - 20 лет —  2 (10 %)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Свыше 20 лет  — 7 (35 %)</w:t>
            </w:r>
          </w:p>
        </w:tc>
      </w:tr>
      <w:tr w:rsidR="005E76EA" w:rsidRPr="005E76EA" w:rsidTr="006D09E3">
        <w:trPr>
          <w:jc w:val="center"/>
        </w:trPr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показатели педагогического персонала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20-30 лет – 1 (5%)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30-55лет – 16 (80 %)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Свыше 55 — 3 (15%)</w:t>
            </w:r>
          </w:p>
        </w:tc>
      </w:tr>
      <w:tr w:rsidR="005E76EA" w:rsidRPr="005E76EA" w:rsidTr="006D09E3">
        <w:trPr>
          <w:jc w:val="center"/>
        </w:trPr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имеющие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ученые степени и ученые звания.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 Вывод: Анализ соответствия кадрового обеспечения реализации ООП ДО требований,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предъявляемым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учреждении.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1.8. Учебно-методическое и библиотечно-информационное обеспечение образовательного учреждения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</w:t>
      </w: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>программой ДОУ, обеспечивающие максимальное развитие психологических возможностей и</w:t>
      </w:r>
      <w:r w:rsidRPr="005E76EA">
        <w:rPr>
          <w:rFonts w:ascii="Times New Roman" w:eastAsia="Calibri" w:hAnsi="Times New Roman" w:cs="Times New Roman"/>
          <w:sz w:val="24"/>
          <w:szCs w:val="24"/>
        </w:rPr>
        <w:br/>
        <w:t>личностного потенциала дошкольников.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 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 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 Вывод: Анализ соответствия оборудования и оснащения методического кабинета принципу необходимости и достаточности для реализации ООП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 показал, что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методическом кабинете создаются условия для возможности организации совместной деятельности педагогов и воспитанников.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1.9. Материально-техническая база образовательного учреждения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954"/>
      </w:tblGrid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зданий и помещений для организации образовательной деятельности  их назначение, площадь (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сад, нежилое здание в панельном исполнении с площадью: 1 корпус - </w:t>
            </w: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1631,9кв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.м.; 2 корпус – 1067,7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– 2</w:t>
            </w:r>
          </w:p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 Здание имеет центральное отопление, вода, канализация, сантехническое оборудование в удовлетворительном состоянии.</w:t>
            </w:r>
          </w:p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здание имеет централизованное водоснабжение, канализацию,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своя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кательная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групповые помещения — 10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спальни — 10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музыкальный зал —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методический кабинет –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кабинет заведующего —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медицинский кабинет —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изолятор —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пищеблок - 2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прачечная –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кастелянская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2        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кабинет завхоза — 1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кабинет инструктора ФИЗО, музыкальных руководителей – 2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Изостудия -1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кабинет делопроизводителя – 1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кабинет педагога-психолога - 1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компьютер — 7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ноутбук - 5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интернет – 2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электронная почта — 1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музыкальный центр — 2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аудиосистема - 2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телефон – 2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колонка портативная – 10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: n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dou34@mail.ru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 сайт ДОУ   </w:t>
            </w:r>
            <w:hyperlink r:id="rId5" w:history="1">
              <w:r w:rsidRPr="005E76E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</w:t>
              </w:r>
            </w:hyperlink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дс34.надежда-обр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во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5E76EA">
                <w:rPr>
                  <w:rFonts w:ascii="Arial" w:eastAsia="Calibri" w:hAnsi="Arial" w:cs="Arial"/>
                  <w:color w:val="0563C1"/>
                  <w:sz w:val="23"/>
                  <w:szCs w:val="23"/>
                  <w:u w:val="single"/>
                  <w:shd w:val="clear" w:color="auto" w:fill="FFFFFF"/>
                </w:rPr>
                <w:t>https://vk.com/public217437264</w:t>
              </w:r>
            </w:hyperlink>
            <w:r w:rsidRPr="005E76EA"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</w:rPr>
              <w:t>, </w:t>
            </w:r>
          </w:p>
          <w:p w:rsidR="005E76EA" w:rsidRPr="005E76EA" w:rsidRDefault="005E76EA" w:rsidP="005E7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Одноклассниках </w:t>
            </w:r>
            <w:r w:rsidRPr="005E76EA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ok.ru/mbdoudsov3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медико-социальном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Медицинское обслуживание обеспечивается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работникамиНадеждинской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ЦРБ. Медицинский блок включает в себя медицинский и оснащен необходимым медицинским инструментарием, набором медикаментов. 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ДОУ проводятся профилактические мероприятия: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    осмотр детей во время утреннего приема;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    антропометрические замеры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    анализ заболеваемости 1 раз в месяц, в квартал, 1 раз в год;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    ежемесячное подведение итогов посещаемости детей.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—     лечебно-профилактические мероприятия с детьми и сотрудниками.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Особое внимание уделяется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Организация питьевого режима соответствует требованиям СанПиН. В ежедневный рацион детей включатся овощи, рыба, мясо, молочные продукты, фрукты. Анализ выполнения норм питания проводится ежемесячно.</w:t>
            </w:r>
          </w:p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Меню обеспечивает: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— сбалансированность детского питания;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— удовлетворенность суточной потребности детей в белках, жирах и углеводах;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— суточные нормы потребления продуктов.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питания осуществляется ежедневно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комиссией.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Оценка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показала его соответствие к предъявляемым требованиям.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Групповые комнаты, включают 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Музыкальный зал.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Оснащение музыкального залов соответствует санитарно-гигиеническим нормам, площадь залов достаточна для реализации образовательных задач, оборудование, представленное в музыкальном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В музыкальном зале проводят занятия по физической культуре.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использование материально-технической базы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 МБДОУ размещено среди многоэтажной жилой застройки. Имеет самостоятельный земельный участок, территория которого ограждена забором вдоль него, на нем выделены зоны: физкультурно-спортивная, отдыха, хозяйственная. Зона застройки включает в себя основное здание и здание </w:t>
            </w:r>
            <w:proofErr w:type="spell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хозблока</w:t>
            </w:r>
            <w:proofErr w:type="spell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Физкультурно-спортивная зона представлена площадкой, оборудована гимнастическими снарядами. 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  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оборудованы веранды, на территориях игровых площадок имеется игровое оборудование.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   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 Вход в здание оборудован двойным тамбуром. 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Раздевалки размещены на 1 и 2 этаже, оснащены вешалками для одежды и шкафчиками для одежды и обуви детей.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  Групповые 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 Спальни оборудованы стационарными кроватями, в младшей группе двухуровневыми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поддоны с душевыми лейками — на гибких шлангах, зоны санузлов разделены перегородками для мальчиков и девочек.</w:t>
            </w:r>
          </w:p>
        </w:tc>
      </w:tr>
      <w:tr w:rsidR="005E76EA" w:rsidRPr="005E76EA" w:rsidTr="006D09E3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 пожарная безопасность;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 антитеррористическая безопасность;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 обеспечение выполнения санитарно-гигиенических требований;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· охрана труда.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 МБДОУ ДСОВ №34 в полном объеме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пожаротушения, соблюдаются требования к содержанию эвакуационных выходов.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АПС с выводом сигнала на диспетчерский пульт ПЧ.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 Кроме того, имеется охранная сигнализация, кнопка   сигнализации (КТС). В здании установлены камеры видеонаблюдения.</w:t>
            </w:r>
          </w:p>
          <w:p w:rsidR="005E76EA" w:rsidRPr="005E76EA" w:rsidRDefault="005E76EA" w:rsidP="005E76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   Главной целью по охране труда в МБДОУ ДСОВ №34 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  Вывод: Анализ соответствия материально-технического обеспечения реализации ООП ДО требований, предъявляемым к участкам, зданию, помещениям показал, что для реализации ООП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1.10. Функционирование внутренней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системы оценки качества образования образовательного учреждения</w:t>
      </w:r>
      <w:proofErr w:type="gramEnd"/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Систему качества дошкольного образования мы рассматриваем как систему контроля внутри ДОУ, которая включает в себя интегративные качества: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Качество методической работы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Качество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-образовательного процесса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Качество работы с родителями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Качество работы с педагогическими кадрами</w:t>
      </w:r>
    </w:p>
    <w:p w:rsidR="005E76EA" w:rsidRPr="005E76EA" w:rsidRDefault="005E76EA" w:rsidP="005E76E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Качество предметно-развивающей среды.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 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    Вывод: В ДОУ выстроена чёткая система методического контроля и анализа результативности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-образовательного процесса по всем направлениям развития дошкольника и функционирования ДОУ в целом.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1.11. Выводы по итогам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Материально-техническая база, соответствует санитарно-гигиеническим требованиям.</w:t>
      </w:r>
    </w:p>
    <w:p w:rsidR="005E76EA" w:rsidRPr="005E76EA" w:rsidRDefault="005E76EA" w:rsidP="005E7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Запланированная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-образовательная работа на 2021 -2022 учебный год выполнена в полном объеме.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Уровень готовности выпускников к обучению в школе – выше среднего.</w:t>
      </w:r>
    </w:p>
    <w:p w:rsidR="005E76EA" w:rsidRPr="005E76EA" w:rsidRDefault="005E76EA" w:rsidP="005E76EA">
      <w:pPr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1.12. Цели и задачи, направления развития учреждения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         По итогам работы ДОУ за 2022-2023 учебный год определены следующие приоритетные направления деятельности на 2023-2024 учебный год: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повышение социального статуса дошкольного учреждения;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создание равных возможностей для каждого воспитанника в получении дошкольного образования;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приведение материально – технической базы детского сада в соответствие с ФГОС </w:t>
      </w:r>
      <w:proofErr w:type="gramStart"/>
      <w:r w:rsidRPr="005E76E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E76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увеличение количества педагогических работников, имеющих высшее педагогическое образование, первую квалификационную категорию;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системы поддержки и сопровождения инновационной деятельности в детском саду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- формирование компетентной личности дошкольника в вопросах физического развития и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формирование у воспитанников предпосылок к учебной деятельности;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- активное включение родителей (законных представителей) в образовательный процесс.</w:t>
      </w:r>
    </w:p>
    <w:p w:rsidR="005E76EA" w:rsidRPr="005E76EA" w:rsidRDefault="005E76EA" w:rsidP="005E7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II. Результаты анализа показателей деятельности ДОУ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5E76EA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5E76E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76EA" w:rsidRPr="005E76EA" w:rsidRDefault="005E76EA" w:rsidP="005E76E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E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tbl>
      <w:tblPr>
        <w:tblW w:w="10455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655"/>
        <w:gridCol w:w="2099"/>
      </w:tblGrid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/100%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/100%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возможностями здоровья в общей численности воспитанников, получающих услуги: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/0%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2,02 дней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 / 20%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 / 5%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16/ 80%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12/60%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14/70%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3/ 15%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7/35%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 /20%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4/20%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4/20%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1/5%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3/ 15%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20/ 100%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20/100%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3,3 </w:t>
            </w:r>
            <w:proofErr w:type="spell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кв</w:t>
            </w: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0,5 </w:t>
            </w:r>
            <w:proofErr w:type="spell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кв</w:t>
            </w:r>
            <w:proofErr w:type="gramStart"/>
            <w:r w:rsidRPr="005E7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совмещение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5E76E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27E0A1" wp14:editId="3CE15CE0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1026160</wp:posOffset>
                  </wp:positionV>
                  <wp:extent cx="4543425" cy="6430645"/>
                  <wp:effectExtent l="0" t="0" r="9525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амообсл.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643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совмещение</w:t>
            </w:r>
          </w:p>
        </w:tc>
      </w:tr>
      <w:tr w:rsidR="005E76EA" w:rsidRPr="005E76EA" w:rsidTr="006D09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76EA" w:rsidRPr="005E76EA" w:rsidRDefault="005E76EA" w:rsidP="005E76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4642C9" w:rsidRDefault="004642C9" w:rsidP="005E76EA">
      <w:pPr>
        <w:ind w:left="-426"/>
      </w:pPr>
    </w:p>
    <w:sectPr w:rsidR="0046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E"/>
    <w:rsid w:val="004642C9"/>
    <w:rsid w:val="005E76EA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76EA"/>
  </w:style>
  <w:style w:type="table" w:styleId="a3">
    <w:name w:val="Table Grid"/>
    <w:basedOn w:val="a1"/>
    <w:uiPriority w:val="39"/>
    <w:rsid w:val="005E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5E76E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6EA"/>
    <w:rPr>
      <w:rFonts w:ascii="Segoe UI" w:hAnsi="Segoe UI" w:cs="Segoe UI"/>
      <w:sz w:val="18"/>
      <w:szCs w:val="18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E76EA"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rsid w:val="005E76E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76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76EA"/>
  </w:style>
  <w:style w:type="table" w:styleId="a3">
    <w:name w:val="Table Grid"/>
    <w:basedOn w:val="a1"/>
    <w:uiPriority w:val="39"/>
    <w:rsid w:val="005E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5E76E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6EA"/>
    <w:rPr>
      <w:rFonts w:ascii="Segoe UI" w:hAnsi="Segoe UI" w:cs="Segoe UI"/>
      <w:sz w:val="18"/>
      <w:szCs w:val="18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E76EA"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rsid w:val="005E76E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7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437264" TargetMode="External"/><Relationship Id="rId5" Type="http://schemas.openxmlformats.org/officeDocument/2006/relationships/hyperlink" Target="http://novdou31.my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2023-09-26T00:02:00Z</dcterms:created>
  <dcterms:modified xsi:type="dcterms:W3CDTF">2023-09-26T00:22:00Z</dcterms:modified>
</cp:coreProperties>
</file>