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09"/>
      </w:tblGrid>
      <w:tr w:rsidR="000D483F" w:rsidRPr="000D483F" w:rsidTr="00F37545">
        <w:trPr>
          <w:jc w:val="center"/>
        </w:trPr>
        <w:tc>
          <w:tcPr>
            <w:tcW w:w="5330" w:type="dxa"/>
          </w:tcPr>
          <w:p w:rsidR="000D483F" w:rsidRPr="000D483F" w:rsidRDefault="000D483F" w:rsidP="000D4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</w:p>
          <w:p w:rsidR="000D483F" w:rsidRPr="000D483F" w:rsidRDefault="000D483F" w:rsidP="000D4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D483F" w:rsidRPr="000D483F" w:rsidRDefault="000D483F" w:rsidP="000D4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ДСОВ № 34</w:t>
            </w:r>
          </w:p>
          <w:p w:rsidR="000D483F" w:rsidRPr="000D483F" w:rsidRDefault="000D483F" w:rsidP="000D4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E5FA3">
              <w:rPr>
                <w:rFonts w:ascii="Times New Roman" w:eastAsia="Times New Roman" w:hAnsi="Times New Roman" w:cs="Times New Roman"/>
                <w:sz w:val="24"/>
                <w:szCs w:val="24"/>
              </w:rPr>
              <w:t>отокол от 06 июня 2024 г. № 5</w:t>
            </w:r>
          </w:p>
        </w:tc>
        <w:tc>
          <w:tcPr>
            <w:tcW w:w="4451" w:type="dxa"/>
          </w:tcPr>
          <w:p w:rsidR="000D483F" w:rsidRPr="000D483F" w:rsidRDefault="000D483F" w:rsidP="000D4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0D483F" w:rsidRPr="000D483F" w:rsidRDefault="000D483F" w:rsidP="000D4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ДСОВ № 34</w:t>
            </w:r>
          </w:p>
          <w:p w:rsidR="000D483F" w:rsidRPr="000D483F" w:rsidRDefault="000D483F" w:rsidP="000D4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Н.Г.Изотова</w:t>
            </w:r>
            <w:proofErr w:type="spellEnd"/>
          </w:p>
          <w:p w:rsidR="000D483F" w:rsidRPr="000D483F" w:rsidRDefault="000D483F" w:rsidP="000D483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E5FA3">
              <w:rPr>
                <w:rFonts w:ascii="Times New Roman" w:eastAsia="Times New Roman" w:hAnsi="Times New Roman" w:cs="Times New Roman"/>
                <w:sz w:val="24"/>
                <w:szCs w:val="24"/>
              </w:rPr>
              <w:t>иказ от «16» августа 2024</w:t>
            </w:r>
            <w:r w:rsidR="007567FE">
              <w:rPr>
                <w:rFonts w:ascii="Times New Roman" w:eastAsia="Times New Roman" w:hAnsi="Times New Roman" w:cs="Times New Roman"/>
                <w:sz w:val="24"/>
                <w:szCs w:val="24"/>
              </w:rPr>
              <w:t>г. № 26</w:t>
            </w:r>
            <w:r w:rsidRPr="000D483F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:rsidR="000D483F" w:rsidRDefault="000D483F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3F" w:rsidRDefault="000D483F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3F" w:rsidRDefault="000D483F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воспитания</w:t>
      </w:r>
    </w:p>
    <w:p w:rsid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общеразвивающего вида № 34</w:t>
      </w:r>
    </w:p>
    <w:p w:rsid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с.Вольно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4B4" w:rsidRP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B624B4" w:rsidRPr="00B624B4" w:rsidRDefault="00B624B4" w:rsidP="00B624B4">
      <w:pPr>
        <w:widowControl w:val="0"/>
        <w:tabs>
          <w:tab w:val="left" w:pos="1344"/>
        </w:tabs>
        <w:spacing w:after="0" w:line="240" w:lineRule="auto"/>
        <w:ind w:left="-567" w:right="-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624B4" w:rsidRPr="00B624B4" w:rsidRDefault="00B624B4" w:rsidP="00B624B4">
      <w:pPr>
        <w:widowControl w:val="0"/>
        <w:tabs>
          <w:tab w:val="left" w:pos="1042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 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 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Целевые ориентиры воспитания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lastRenderedPageBreak/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воспитания.</w:t>
      </w:r>
    </w:p>
    <w:p w:rsidR="00B624B4" w:rsidRPr="00B624B4" w:rsidRDefault="00B624B4" w:rsidP="00B624B4">
      <w:pPr>
        <w:widowControl w:val="0"/>
        <w:tabs>
          <w:tab w:val="left" w:pos="1570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624B4" w:rsidRPr="00B624B4" w:rsidRDefault="00B624B4" w:rsidP="00B624B4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624B4" w:rsidRPr="00B624B4" w:rsidRDefault="00B624B4" w:rsidP="00B624B4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Calibri" w:eastAsia="Times New Roman" w:hAnsi="Calibri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</w:t>
      </w:r>
      <w:r w:rsidRPr="00B624B4">
        <w:rPr>
          <w:rFonts w:ascii="Times New Roman" w:eastAsia="Times New Roman" w:hAnsi="Times New Roman" w:cs="Times New Roman"/>
        </w:rPr>
        <w:t xml:space="preserve"> </w:t>
      </w:r>
      <w:r w:rsidRPr="00B624B4">
        <w:rPr>
          <w:rFonts w:ascii="Times New Roman" w:eastAsia="Calibri" w:hAnsi="Times New Roman" w:cs="Times New Roman"/>
          <w:sz w:val="24"/>
          <w:szCs w:val="24"/>
        </w:rPr>
        <w:t>социокультурному), другим людям, самому себе;</w:t>
      </w:r>
    </w:p>
    <w:p w:rsidR="00B624B4" w:rsidRPr="00B624B4" w:rsidRDefault="00B624B4" w:rsidP="00B624B4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624B4" w:rsidRPr="00B624B4" w:rsidRDefault="00B624B4" w:rsidP="00B624B4">
      <w:pPr>
        <w:widowControl w:val="0"/>
        <w:tabs>
          <w:tab w:val="left" w:pos="1786"/>
        </w:tabs>
        <w:spacing w:after="0" w:line="240" w:lineRule="auto"/>
        <w:ind w:left="-567" w:right="-170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задачи воспитания в ДОО:</w:t>
      </w:r>
    </w:p>
    <w:p w:rsidR="00B624B4" w:rsidRPr="00B624B4" w:rsidRDefault="00B624B4" w:rsidP="00B624B4">
      <w:pPr>
        <w:widowControl w:val="0"/>
        <w:tabs>
          <w:tab w:val="left" w:pos="1023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*содействовать развитию личности, основанному на принятых в обществе представлениях о добре и зле, должном и недопустимом;</w:t>
      </w:r>
    </w:p>
    <w:p w:rsidR="00B624B4" w:rsidRPr="00B624B4" w:rsidRDefault="00B624B4" w:rsidP="00B624B4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624B4" w:rsidRPr="00B624B4" w:rsidRDefault="00B624B4" w:rsidP="00B624B4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624B4" w:rsidRPr="00B624B4" w:rsidRDefault="00B624B4" w:rsidP="00B624B4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624B4" w:rsidRPr="00B624B4" w:rsidRDefault="00B624B4" w:rsidP="00B624B4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:rsidR="00B624B4" w:rsidRPr="00B624B4" w:rsidRDefault="00B624B4" w:rsidP="00B624B4">
      <w:pPr>
        <w:widowControl w:val="0"/>
        <w:tabs>
          <w:tab w:val="left" w:pos="1782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Духовно - </w:t>
      </w:r>
      <w:proofErr w:type="gramStart"/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нравственное  направление</w:t>
      </w:r>
      <w:proofErr w:type="gramEnd"/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воспитания.</w:t>
      </w:r>
    </w:p>
    <w:p w:rsidR="00B624B4" w:rsidRPr="00B624B4" w:rsidRDefault="00B624B4" w:rsidP="00B624B4">
      <w:pPr>
        <w:widowControl w:val="0"/>
        <w:tabs>
          <w:tab w:val="left" w:pos="1134"/>
          <w:tab w:val="left" w:pos="1815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624B4" w:rsidRPr="00B624B4" w:rsidRDefault="00B624B4" w:rsidP="00B624B4">
      <w:pPr>
        <w:widowControl w:val="0"/>
        <w:tabs>
          <w:tab w:val="left" w:pos="1023"/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*Ценности - жизнь, милосердие, добро лежат в основе духовно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softHyphen/>
        <w:t>-нравственного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028"/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*Духовно-нравственное воспитание направлено на развитие </w:t>
      </w:r>
      <w:proofErr w:type="spellStart"/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softHyphen/>
        <w:t>смысловой</w:t>
      </w:r>
      <w:proofErr w:type="spell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сферы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624B4" w:rsidRPr="00B624B4" w:rsidRDefault="00B624B4" w:rsidP="00B624B4">
      <w:pPr>
        <w:widowControl w:val="0"/>
        <w:tabs>
          <w:tab w:val="left" w:pos="1028"/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*Ценности – семья, дружба, человек и сотрудничество лежат в основе социального</w:t>
      </w:r>
      <w:r w:rsidRPr="00B624B4">
        <w:rPr>
          <w:rFonts w:ascii="Times New Roman" w:eastAsia="Times New Roman" w:hAnsi="Times New Roman" w:cs="Times New Roman"/>
        </w:rPr>
        <w:t xml:space="preserve"> </w:t>
      </w:r>
      <w:r w:rsidRPr="00B624B4">
        <w:rPr>
          <w:rFonts w:ascii="Times New Roman" w:eastAsia="Calibri" w:hAnsi="Times New Roman" w:cs="Times New Roman"/>
          <w:sz w:val="24"/>
          <w:szCs w:val="24"/>
        </w:rPr>
        <w:t>направления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*Ценность – познание лежит в основе познавательного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и оздоровительное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Ценности - жизнь и здоровье лежит в основе физического и оздоровительного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Ценность – труд лежит в основе трудового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эстетического направления воспитания – способствовать становлению у ребёнка ценностного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отношения к красоте.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Ценности – культура, красота, лежат в основе эстетического направления воспитания.</w:t>
      </w:r>
    </w:p>
    <w:p w:rsidR="00B624B4" w:rsidRPr="00B624B4" w:rsidRDefault="00B624B4" w:rsidP="00B624B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*Эстетическое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умения творить. *Эстетическое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*Искусство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624B4" w:rsidRPr="00B624B4" w:rsidRDefault="00B624B4" w:rsidP="00B624B4">
      <w:pPr>
        <w:widowControl w:val="0"/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624B4" w:rsidRPr="00B624B4" w:rsidRDefault="00B624B4" w:rsidP="00B624B4">
      <w:pPr>
        <w:widowControl w:val="0"/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воспитания.</w:t>
      </w:r>
    </w:p>
    <w:p w:rsidR="00B624B4" w:rsidRPr="00B624B4" w:rsidRDefault="00B624B4" w:rsidP="00B624B4">
      <w:pPr>
        <w:widowControl w:val="0"/>
        <w:tabs>
          <w:tab w:val="left" w:pos="1575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B624B4" w:rsidRPr="00B624B4" w:rsidRDefault="00B624B4" w:rsidP="00B624B4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624B4" w:rsidRPr="00B624B4" w:rsidRDefault="00B624B4" w:rsidP="00B624B4">
      <w:pPr>
        <w:widowControl w:val="0"/>
        <w:tabs>
          <w:tab w:val="left" w:pos="1888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 детей раннего возраста (к трем годам).</w:t>
      </w:r>
    </w:p>
    <w:tbl>
      <w:tblPr>
        <w:tblStyle w:val="2"/>
        <w:tblW w:w="10632" w:type="dxa"/>
        <w:tblInd w:w="-459" w:type="dxa"/>
        <w:tblLook w:val="04A0" w:firstRow="1" w:lastRow="0" w:firstColumn="1" w:lastColumn="0" w:noHBand="0" w:noVBand="1"/>
      </w:tblPr>
      <w:tblGrid>
        <w:gridCol w:w="2268"/>
        <w:gridCol w:w="2268"/>
        <w:gridCol w:w="6096"/>
      </w:tblGrid>
      <w:tr w:rsidR="00B624B4" w:rsidRPr="00B624B4" w:rsidTr="00D6345F">
        <w:trPr>
          <w:tblHeader/>
        </w:trPr>
        <w:tc>
          <w:tcPr>
            <w:tcW w:w="2268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268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6096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понять и принять, что такое «хорошо» и «плохо».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proofErr w:type="gram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</w:t>
            </w: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труд, детский дизайн и другое).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Эстетическое</w:t>
            </w:r>
            <w:proofErr w:type="spellEnd"/>
          </w:p>
        </w:tc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6096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 xml:space="preserve">-оформительской, музыкальной,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словесно</w:t>
            </w: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театрализованной и другое).</w:t>
            </w:r>
          </w:p>
        </w:tc>
      </w:tr>
    </w:tbl>
    <w:p w:rsidR="00B624B4" w:rsidRPr="00B624B4" w:rsidRDefault="00B624B4" w:rsidP="00B624B4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DE" w:rsidRDefault="00B624B4" w:rsidP="00DC70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воспитания детей на этапе</w:t>
      </w:r>
    </w:p>
    <w:p w:rsidR="00B624B4" w:rsidRPr="00B624B4" w:rsidRDefault="00B624B4" w:rsidP="00DC70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завершения освоения программы</w:t>
      </w:r>
    </w:p>
    <w:tbl>
      <w:tblPr>
        <w:tblStyle w:val="3"/>
        <w:tblW w:w="10632" w:type="dxa"/>
        <w:tblInd w:w="-459" w:type="dxa"/>
        <w:tblLook w:val="04A0" w:firstRow="1" w:lastRow="0" w:firstColumn="1" w:lastColumn="0" w:noHBand="0" w:noVBand="1"/>
      </w:tblPr>
      <w:tblGrid>
        <w:gridCol w:w="2268"/>
        <w:gridCol w:w="2410"/>
        <w:gridCol w:w="5954"/>
      </w:tblGrid>
      <w:tr w:rsidR="00B624B4" w:rsidRPr="00B624B4" w:rsidTr="00D6345F">
        <w:trPr>
          <w:tblHeader/>
        </w:trPr>
        <w:tc>
          <w:tcPr>
            <w:tcW w:w="2268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10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5954" w:type="dxa"/>
            <w:vAlign w:val="center"/>
          </w:tcPr>
          <w:p w:rsidR="00B624B4" w:rsidRPr="00B624B4" w:rsidRDefault="00B624B4" w:rsidP="00B62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Обладающий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первичной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картиной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традиционных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Демонстрирующий потребность в двигательной </w:t>
            </w: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деятельности.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Трудовое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B624B4" w:rsidRPr="00B624B4" w:rsidTr="00D6345F">
        <w:tc>
          <w:tcPr>
            <w:tcW w:w="2268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10" w:type="dxa"/>
          </w:tcPr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5954" w:type="dxa"/>
          </w:tcPr>
          <w:p w:rsidR="00B624B4" w:rsidRPr="00B624B4" w:rsidRDefault="00B624B4" w:rsidP="00B6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</w:p>
          <w:p w:rsidR="00B624B4" w:rsidRPr="00B624B4" w:rsidRDefault="00B624B4" w:rsidP="00B624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4B4" w:rsidRPr="00B624B4" w:rsidRDefault="00B624B4" w:rsidP="00B624B4">
      <w:pPr>
        <w:widowControl w:val="0"/>
        <w:tabs>
          <w:tab w:val="left" w:pos="1364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Содержательный раздел Программы воспитания.</w:t>
      </w:r>
    </w:p>
    <w:p w:rsidR="00DC70DE" w:rsidRDefault="00DC70DE" w:rsidP="00B624B4">
      <w:pPr>
        <w:widowControl w:val="0"/>
        <w:tabs>
          <w:tab w:val="left" w:pos="157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B624B4" w:rsidRPr="00B624B4" w:rsidRDefault="00B624B4" w:rsidP="00B624B4">
      <w:pPr>
        <w:widowControl w:val="0"/>
        <w:tabs>
          <w:tab w:val="left" w:pos="157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Уклад образовательной организации.</w:t>
      </w:r>
    </w:p>
    <w:p w:rsidR="00B624B4" w:rsidRPr="00B624B4" w:rsidRDefault="00B624B4" w:rsidP="00B624B4">
      <w:pPr>
        <w:widowControl w:val="0"/>
        <w:tabs>
          <w:tab w:val="left" w:pos="103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624B4" w:rsidRPr="00B624B4" w:rsidRDefault="00B624B4" w:rsidP="00B624B4">
      <w:pPr>
        <w:widowControl w:val="0"/>
        <w:tabs>
          <w:tab w:val="left" w:pos="1027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B624B4" w:rsidRPr="00B624B4" w:rsidRDefault="00B624B4" w:rsidP="00B624B4">
      <w:pPr>
        <w:widowControl w:val="0"/>
        <w:tabs>
          <w:tab w:val="left" w:pos="1027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Уклад включает: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и смысл деятельности ДОО, её миссию;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принципы жизни и воспитания в ДОО;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ДОО, её особенности, символику, внешний имидж;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воспитанникам, их родителям (законным представителям), сотрудникам и партнерам ДОО;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ключевые правила ДОО;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традиции и ритуалы, особые нормы этикета в ДОО;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РППС, отражающие образ и ценности ДОО;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B624B4" w:rsidRPr="00B624B4" w:rsidRDefault="00B624B4" w:rsidP="00B624B4">
      <w:pPr>
        <w:widowControl w:val="0"/>
        <w:tabs>
          <w:tab w:val="left" w:pos="157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Воспитывающая среда образовательной организации.</w:t>
      </w:r>
    </w:p>
    <w:p w:rsidR="00B624B4" w:rsidRPr="00B624B4" w:rsidRDefault="00B624B4" w:rsidP="00B624B4">
      <w:pPr>
        <w:widowControl w:val="0"/>
        <w:tabs>
          <w:tab w:val="left" w:pos="101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B624B4" w:rsidRPr="00B624B4" w:rsidRDefault="00B624B4" w:rsidP="00B624B4">
      <w:pPr>
        <w:widowControl w:val="0"/>
        <w:tabs>
          <w:tab w:val="left" w:pos="101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Воспитывающая среда включает: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624B4" w:rsidRPr="00B624B4" w:rsidRDefault="00B624B4" w:rsidP="00B624B4">
      <w:pPr>
        <w:spacing w:after="0" w:line="276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Задачи воспитания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Поскольку в ДОО создан единый </w:t>
      </w:r>
      <w:proofErr w:type="spellStart"/>
      <w:r w:rsidRPr="00B624B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-образовательный процесс, то в ней в комплексе </w:t>
      </w:r>
      <w:proofErr w:type="spellStart"/>
      <w:r w:rsidRPr="00B624B4">
        <w:rPr>
          <w:rFonts w:ascii="Times New Roman" w:eastAsia="Times New Roman" w:hAnsi="Times New Roman" w:cs="Times New Roman"/>
          <w:sz w:val="24"/>
          <w:szCs w:val="24"/>
        </w:rPr>
        <w:t>решеются</w:t>
      </w:r>
      <w:proofErr w:type="spell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4B4" w:rsidRPr="00B624B4" w:rsidRDefault="00B624B4" w:rsidP="00B624B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sz w:val="24"/>
          <w:szCs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Патриотическое направление. 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лежат ценности «Родина» и «Природа».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Цель: 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widowControl w:val="0"/>
        <w:numPr>
          <w:ilvl w:val="0"/>
          <w:numId w:val="2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</w:r>
    </w:p>
    <w:p w:rsidR="00B624B4" w:rsidRPr="00B624B4" w:rsidRDefault="00B624B4" w:rsidP="00B624B4">
      <w:pPr>
        <w:widowControl w:val="0"/>
        <w:numPr>
          <w:ilvl w:val="0"/>
          <w:numId w:val="2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</w:t>
      </w:r>
    </w:p>
    <w:p w:rsidR="00B624B4" w:rsidRPr="00B624B4" w:rsidRDefault="00B624B4" w:rsidP="00B624B4">
      <w:pPr>
        <w:widowControl w:val="0"/>
        <w:numPr>
          <w:ilvl w:val="0"/>
          <w:numId w:val="2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sz w:val="24"/>
          <w:szCs w:val="24"/>
        </w:rPr>
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</w:r>
    </w:p>
    <w:p w:rsidR="00B624B4" w:rsidRPr="00B624B4" w:rsidRDefault="00B624B4" w:rsidP="00B624B4">
      <w:pPr>
        <w:widowControl w:val="0"/>
        <w:autoSpaceDE w:val="0"/>
        <w:autoSpaceDN w:val="0"/>
        <w:spacing w:after="12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 образовательных областей: 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ценностное отношения к культурному наследию своего народа, к нравственным и культурным традициям России 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Приобщать к отечественным традициям и праздникам, к истории и достижениям родной страны, к культурному наследию народов России (ОО Познавательное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 уважительное</w:t>
      </w:r>
      <w:proofErr w:type="gramEnd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 к государственным символам страны (флагу, гербу, гимну) -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(ОО Познавательное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Приобщать к традициям и великому культурному наследию российского народа 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развитие).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4B4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направление воспитания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лежат ценности «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Жизнь»,</w:t>
      </w:r>
      <w:r w:rsidRPr="00B624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«Милосердие», «Добро».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Цель: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B624B4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softHyphen/>
        <w:t>смысловую</w:t>
      </w:r>
      <w:proofErr w:type="spell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сферу дошкольников на основе творческого взаимодействия в детско- взрослой общности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социокультурного опыта в его культурно-историческом и личностном аспектах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Задачи образовательных областей: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к своей семье, своему населенному пункту, родному краю, своей стране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социальные чувства и навыки: способность к сопереживанию, общительность, дружелюбие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навыки сотрудничества, умения соблюдать правила, активной личностной позиции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Создавать условия для возникновения у ребёнка нравственного, социально значимого поступка, приобретения ребёнком опыта милосердия и заботы 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 - (ОО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Речевое развитие).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лежат ценности «Человек», «Семья», «Дружба», «Сотрудничество»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B624B4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детьми моральных ценностей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Формировать у детей нравственные качества и идеалов</w:t>
      </w:r>
    </w:p>
    <w:p w:rsidR="00B624B4" w:rsidRPr="00B624B4" w:rsidRDefault="00B624B4" w:rsidP="00B624B4">
      <w:pPr>
        <w:numPr>
          <w:ilvl w:val="0"/>
          <w:numId w:val="3"/>
        </w:numPr>
        <w:tabs>
          <w:tab w:val="left" w:pos="1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стремление жить в соответствии с моральными принципами и нормами и воплощать их в своем поведении. </w:t>
      </w:r>
    </w:p>
    <w:p w:rsidR="00B624B4" w:rsidRPr="00B624B4" w:rsidRDefault="00B624B4" w:rsidP="00B624B4">
      <w:pPr>
        <w:numPr>
          <w:ilvl w:val="0"/>
          <w:numId w:val="3"/>
        </w:numPr>
        <w:tabs>
          <w:tab w:val="left" w:pos="1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другим людям, к законам человеческого общества.</w:t>
      </w:r>
    </w:p>
    <w:p w:rsidR="00B624B4" w:rsidRPr="00B624B4" w:rsidRDefault="00B624B4" w:rsidP="00B624B4">
      <w:pPr>
        <w:numPr>
          <w:ilvl w:val="0"/>
          <w:numId w:val="3"/>
        </w:numPr>
        <w:tabs>
          <w:tab w:val="left" w:pos="1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накоплению у детей опыта социально-ответственного поведения</w:t>
      </w:r>
    </w:p>
    <w:p w:rsidR="00B624B4" w:rsidRPr="00B624B4" w:rsidRDefault="00B624B4" w:rsidP="00B624B4">
      <w:pPr>
        <w:numPr>
          <w:ilvl w:val="0"/>
          <w:numId w:val="3"/>
        </w:numPr>
        <w:tabs>
          <w:tab w:val="left" w:pos="1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Развивать нравственные представления, формировать навыки культурного поведения</w:t>
      </w:r>
    </w:p>
    <w:p w:rsidR="00B624B4" w:rsidRPr="00B624B4" w:rsidRDefault="00B624B4" w:rsidP="00B624B4">
      <w:pPr>
        <w:widowControl w:val="0"/>
        <w:tabs>
          <w:tab w:val="left" w:pos="1028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 образовательных областей: 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Содействовать становлению целостной картины мира, основанной на представлениях о добре и зле, прекрасном и безобразном, правдивом и ложном (ОО Социально- коммуникативное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уважения к людям – представителям разных народов России независимо от их этнической принадлежности (ОО Познавательное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детьми формами речевого этикета, отражающими принятые в обществе правила и нормы культурного поведения (ОО Речевое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Создавать условия для выявления, развития и реализации творческого потенциала каждого ребёнка с учётом его индивидуальности (ОО Художественно- эстетическое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Поддерживать готовности детей к творческой самореализации и сотворчеству с другими людьми (детьми и взрослыми) -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>(ОО Художественно- эстетическое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Воспитывать активность, самостоятельность, уверенности в своих силах, развивать нравственные и волевые качества (ОО Физическое развитие).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В основе лежит ценность «Познание»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Цель: формирование ценности познания.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Задачи образовательных областей: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отношение к знанию как ценности, понимание значения образования для человека, общества, страны (ОО Познавательное развитие).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уважительное, бережное и ответственное отношения к природе родного края, родной страны (ОО Познавательное развитие).</w:t>
      </w:r>
    </w:p>
    <w:p w:rsidR="00B624B4" w:rsidRPr="00B624B4" w:rsidRDefault="00B624B4" w:rsidP="00B624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приобретению первого опыта действий по сохранению природы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(ОО Познавательное развитие).</w:t>
      </w:r>
    </w:p>
    <w:p w:rsidR="00B624B4" w:rsidRPr="00B624B4" w:rsidRDefault="00B624B4" w:rsidP="00B624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Формировать целостную картину мира на основе интеграции интеллектуального и эмоционально-образного способов его освоения детьми (ОО Художественно- эстетическое развитие).</w:t>
      </w:r>
    </w:p>
    <w:p w:rsidR="00B624B4" w:rsidRPr="00B624B4" w:rsidRDefault="00B624B4" w:rsidP="00B624B4">
      <w:pPr>
        <w:spacing w:after="0" w:line="276" w:lineRule="auto"/>
        <w:ind w:left="-567" w:right="-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B4">
        <w:rPr>
          <w:rFonts w:ascii="Calibri" w:eastAsia="Calibri" w:hAnsi="Calibri" w:cs="Times New Roman"/>
          <w:b/>
        </w:rPr>
        <w:t xml:space="preserve"> </w:t>
      </w:r>
      <w:r w:rsidRPr="00B624B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лежат ценности «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Здоровье», «Жизнь»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детей к здоровому образу жизни, овладение элементарными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</w:t>
      </w:r>
    </w:p>
    <w:p w:rsidR="00B624B4" w:rsidRPr="00B624B4" w:rsidRDefault="00B624B4" w:rsidP="00B624B4">
      <w:pPr>
        <w:widowControl w:val="0"/>
        <w:tabs>
          <w:tab w:val="left" w:pos="1354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становлению осознанного отношения к жизни как основоположной ценности 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Воспитывать отношение здоровью как совокупности физического, духовного и социального благополучия человека</w:t>
      </w:r>
    </w:p>
    <w:p w:rsidR="00B624B4" w:rsidRPr="00B624B4" w:rsidRDefault="00B624B4" w:rsidP="00B624B4">
      <w:pPr>
        <w:widowControl w:val="0"/>
        <w:tabs>
          <w:tab w:val="left" w:pos="1354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Задачи образовательных </w:t>
      </w:r>
      <w:proofErr w:type="gramStart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областей:   </w:t>
      </w:r>
      <w:proofErr w:type="gram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(ОО Физическое развитие)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Развивать навыки здорового образа жизни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</w:t>
      </w:r>
      <w:proofErr w:type="spellStart"/>
      <w:r w:rsidRPr="00B624B4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нормами и правилами.</w:t>
      </w:r>
    </w:p>
    <w:p w:rsidR="00B624B4" w:rsidRPr="00B624B4" w:rsidRDefault="00B624B4" w:rsidP="00B624B4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sz w:val="24"/>
          <w:szCs w:val="24"/>
        </w:rPr>
        <w:t>Трудовое направление воспитания</w:t>
      </w:r>
    </w:p>
    <w:p w:rsidR="00B624B4" w:rsidRPr="00B624B4" w:rsidRDefault="00B624B4" w:rsidP="00B624B4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лежит ценность «Труд»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ценностного отношения детей к труду, трудолюбию и приобщение ребёнка к труду.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Задачи: 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Поддерживать привычку к трудовому усилию, к доступному напряжению физических, умственных и нравственных сил для решения трудовой задачи</w:t>
      </w:r>
    </w:p>
    <w:p w:rsidR="00B624B4" w:rsidRPr="00B624B4" w:rsidRDefault="00B624B4" w:rsidP="00B624B4">
      <w:pPr>
        <w:widowControl w:val="0"/>
        <w:numPr>
          <w:ilvl w:val="0"/>
          <w:numId w:val="3"/>
        </w:numPr>
        <w:tabs>
          <w:tab w:val="left" w:pos="146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Воспитывать стремление приносить пользу людям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образовательных </w:t>
      </w:r>
      <w:proofErr w:type="gramStart"/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областей:   </w:t>
      </w:r>
      <w:proofErr w:type="gramEnd"/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(ОО Социально- коммуникативное развитие)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</w:r>
    </w:p>
    <w:p w:rsidR="00B624B4" w:rsidRPr="00B624B4" w:rsidRDefault="00B624B4" w:rsidP="00B624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способность бережно и уважительно относиться к результатам своего труда и труда других людей.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направление воспитания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 основе лежат ценности «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Культура» и «Красота»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624B4" w:rsidRPr="00B624B4" w:rsidRDefault="00B624B4" w:rsidP="00B624B4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</w:t>
      </w:r>
      <w:r w:rsidRPr="00B624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Становление у детей ценностного отношения к красоте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sz w:val="24"/>
          <w:szCs w:val="24"/>
        </w:rPr>
        <w:t>•</w:t>
      </w:r>
      <w:r w:rsidRPr="00B624B4">
        <w:rPr>
          <w:rFonts w:ascii="Times New Roman" w:eastAsia="Calibri" w:hAnsi="Times New Roman" w:cs="Times New Roman"/>
          <w:sz w:val="24"/>
          <w:szCs w:val="24"/>
        </w:rPr>
        <w:tab/>
        <w:t>Воспитывать любовь к прекрасному в окружающей обстановке, в природе, в искусстве, в отношениях, развивать у детей желание и умение творить.</w:t>
      </w:r>
    </w:p>
    <w:p w:rsidR="00B624B4" w:rsidRPr="00B624B4" w:rsidRDefault="00B624B4" w:rsidP="00B624B4">
      <w:pPr>
        <w:spacing w:after="0" w:line="240" w:lineRule="auto"/>
        <w:ind w:left="-567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B4">
        <w:rPr>
          <w:rFonts w:ascii="Times New Roman" w:eastAsia="Calibri" w:hAnsi="Times New Roman" w:cs="Times New Roman"/>
          <w:sz w:val="24"/>
          <w:szCs w:val="24"/>
        </w:rPr>
        <w:t xml:space="preserve">Задачи образовательных </w:t>
      </w:r>
      <w:proofErr w:type="gramStart"/>
      <w:r w:rsidRPr="00B624B4">
        <w:rPr>
          <w:rFonts w:ascii="Times New Roman" w:eastAsia="Calibri" w:hAnsi="Times New Roman" w:cs="Times New Roman"/>
          <w:sz w:val="24"/>
          <w:szCs w:val="24"/>
        </w:rPr>
        <w:t xml:space="preserve">областей:   </w:t>
      </w:r>
      <w:proofErr w:type="gramEnd"/>
      <w:r w:rsidRPr="00B624B4">
        <w:rPr>
          <w:rFonts w:ascii="Times New Roman" w:eastAsia="Calibri" w:hAnsi="Times New Roman" w:cs="Times New Roman"/>
          <w:sz w:val="24"/>
          <w:szCs w:val="24"/>
        </w:rPr>
        <w:t xml:space="preserve">                        (ОО Художественно- эстетическое развитие)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>Формировать целостную картину мира на основе интеграции интеллектуального и эмоционально-образного способов его освоения детьми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выявления, развития и реализации творческого потенциала каждого </w:t>
      </w:r>
      <w:r w:rsidRPr="00B624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ребёнка с учётом его индивидуальности </w:t>
      </w:r>
    </w:p>
    <w:p w:rsidR="00B624B4" w:rsidRPr="00DC70DE" w:rsidRDefault="00B624B4" w:rsidP="00DC70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 готовность детей к творческой самореализации</w:t>
      </w:r>
    </w:p>
    <w:p w:rsidR="00B624B4" w:rsidRPr="00B624B4" w:rsidRDefault="00B624B4" w:rsidP="00B624B4">
      <w:pPr>
        <w:widowControl w:val="0"/>
        <w:autoSpaceDE w:val="0"/>
        <w:autoSpaceDN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совместной деятельности в образовательной организации.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(законными представителями).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B624B4" w:rsidRPr="00B624B4" w:rsidRDefault="00B624B4" w:rsidP="0088496D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рабочей программе воспитания учтены и описаны виды и формы деятельности по организации сотрудничества педагогов и родителей (законных представителей), используемые в ДОО в </w:t>
      </w:r>
      <w:r w:rsidR="00884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процессе воспитательной работы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родительское собрание; педаг</w:t>
      </w:r>
      <w:r w:rsidR="00884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огические лектории; круглые столы;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</w:t>
      </w:r>
      <w:r w:rsidR="00884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ьские клубы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мастер-классы;</w:t>
      </w:r>
    </w:p>
    <w:p w:rsidR="00B624B4" w:rsidRPr="0056583C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События образовательной организации.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B624B4" w:rsidRPr="00B624B4" w:rsidRDefault="00B624B4" w:rsidP="00B624B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деятельность в образовательных ситуациях.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виды организации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совместной деятельности и отметить как воспитательный потенциал.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основным видам организации совместной деятельности в образовательных ситуациях в ДОО</w:t>
      </w:r>
      <w:r w:rsidR="0056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отнести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ситуативная беседа, рассказ, советы, вопросы;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социальное моделирование, воспитывающая (проблемная) ситуация, составление рассказов из личного опыта;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и исполнение песен, театрализация, драматизация, этюды- инсценировки;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экскурсии (в музей, в общеобразовательную организацию и тому подобное), посещение спектаклей, выставок;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624B4" w:rsidRPr="00B624B4" w:rsidRDefault="00B624B4" w:rsidP="00B624B4">
      <w:pPr>
        <w:widowControl w:val="0"/>
        <w:tabs>
          <w:tab w:val="left" w:pos="1560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4B4" w:rsidRPr="00B624B4" w:rsidRDefault="00B624B4" w:rsidP="00B624B4">
      <w:pPr>
        <w:widowControl w:val="0"/>
        <w:tabs>
          <w:tab w:val="left" w:pos="1560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предметно-пространственной среды.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процессе (указываются конкретные позиции, имеющиеся в ДОО или запланированные):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компоненты среды, отражающие </w:t>
      </w:r>
      <w:proofErr w:type="spellStart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экологичность</w:t>
      </w:r>
      <w:proofErr w:type="spellEnd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природосообразность</w:t>
      </w:r>
      <w:proofErr w:type="spellEnd"/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безопасность;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детям возможность общения, игры и совместной деятельности;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отражающие ценность семьи, людей разных поколений, радость общения с семьей;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 инструментом решения воспитательных задач в ДОО является комплект «Бабушкины сказки»</w:t>
      </w:r>
    </w:p>
    <w:p w:rsidR="00B624B4" w:rsidRPr="00B624B4" w:rsidRDefault="00B624B4" w:rsidP="00B624B4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55D9" w:rsidRPr="00DB018D" w:rsidRDefault="00DB018D" w:rsidP="00F234D4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Социальное партнерство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(планы работы прилагаются).</w:t>
      </w:r>
    </w:p>
    <w:p w:rsidR="00F234D4" w:rsidRDefault="008755D9" w:rsidP="00F234D4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34D4">
        <w:rPr>
          <w:rFonts w:ascii="Times New Roman" w:eastAsia="Times New Roman" w:hAnsi="Times New Roman" w:cs="Times New Roman"/>
          <w:bCs/>
          <w:sz w:val="24"/>
          <w:szCs w:val="24"/>
        </w:rPr>
        <w:t>Школьный информационный центр.</w:t>
      </w:r>
    </w:p>
    <w:p w:rsidR="008755D9" w:rsidRDefault="008755D9" w:rsidP="008755D9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55D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общеобразовательное учреждение «Средняя </w:t>
      </w:r>
      <w:r w:rsidRPr="008755D9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 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кола №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с.Вольно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Надеждинское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D9">
        <w:rPr>
          <w:rFonts w:ascii="Times New Roman" w:eastAsia="Times New Roman" w:hAnsi="Times New Roman" w:cs="Times New Roman"/>
          <w:bCs/>
          <w:sz w:val="24"/>
          <w:szCs w:val="24"/>
        </w:rPr>
        <w:t>Надеждинского</w:t>
      </w:r>
      <w:proofErr w:type="spellEnd"/>
      <w:r w:rsidRPr="008755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018D" w:rsidRDefault="00DB018D" w:rsidP="008755D9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ОГИБДД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ОМВД  России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Надеждинскому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району.</w:t>
      </w:r>
    </w:p>
    <w:p w:rsidR="000B0A45" w:rsidRDefault="000B0A45" w:rsidP="008755D9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МОУ ДОД «Детская школа искусств им П. И. Чайковского».</w:t>
      </w:r>
    </w:p>
    <w:p w:rsidR="000B0A45" w:rsidRDefault="00514755" w:rsidP="008755D9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МБУ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 Культуры и Досуга».</w:t>
      </w:r>
    </w:p>
    <w:p w:rsidR="00B624B4" w:rsidRPr="00514755" w:rsidRDefault="00F234D4" w:rsidP="00514755">
      <w:pPr>
        <w:widowControl w:val="0"/>
        <w:tabs>
          <w:tab w:val="left" w:pos="1555"/>
        </w:tabs>
        <w:spacing w:after="0" w:line="240" w:lineRule="auto"/>
        <w:ind w:left="-567" w:right="-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4D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624B4" w:rsidRPr="00B624B4" w:rsidRDefault="00B624B4" w:rsidP="00B624B4">
      <w:pPr>
        <w:widowControl w:val="0"/>
        <w:tabs>
          <w:tab w:val="left" w:pos="1344"/>
        </w:tabs>
        <w:spacing w:after="0" w:line="240" w:lineRule="auto"/>
        <w:ind w:right="-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раздел Программы воспитания.</w:t>
      </w:r>
    </w:p>
    <w:p w:rsidR="00B624B4" w:rsidRPr="00B624B4" w:rsidRDefault="00B624B4" w:rsidP="00B624B4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left="142" w:right="-1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условиям работы с особыми категориями детей.</w:t>
      </w:r>
    </w:p>
    <w:p w:rsidR="00B624B4" w:rsidRPr="00B624B4" w:rsidRDefault="00B624B4" w:rsidP="00B624B4">
      <w:pPr>
        <w:widowControl w:val="0"/>
        <w:tabs>
          <w:tab w:val="left" w:pos="1762"/>
        </w:tabs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основе процесса воспитания детей в ДОО лежат традиционные ценности российского общества. В ДОО со</w:t>
      </w:r>
      <w:r w:rsidR="00373C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зданы особые условия воспитания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624B4" w:rsidRPr="00B624B4" w:rsidRDefault="00B624B4" w:rsidP="00B624B4">
      <w:pPr>
        <w:widowControl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B624B4" w:rsidRPr="00B624B4" w:rsidRDefault="00B624B4" w:rsidP="00B624B4">
      <w:pPr>
        <w:widowControl w:val="0"/>
        <w:tabs>
          <w:tab w:val="left" w:pos="1767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ДОО созданы следующие условия, обеспечивающие достижение целевых ориентиров</w:t>
      </w:r>
    </w:p>
    <w:p w:rsidR="00B624B4" w:rsidRPr="00B624B4" w:rsidRDefault="00B624B4" w:rsidP="00B624B4">
      <w:pPr>
        <w:widowControl w:val="0"/>
        <w:tabs>
          <w:tab w:val="left" w:pos="1767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работе с особыми категориями детей:</w:t>
      </w:r>
    </w:p>
    <w:p w:rsidR="00B624B4" w:rsidRPr="00B624B4" w:rsidRDefault="00B624B4" w:rsidP="00B624B4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624B4" w:rsidRPr="00B624B4" w:rsidRDefault="00B624B4" w:rsidP="00B624B4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</w:t>
      </w: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нравственных ценностей и принятых в российском обществе правил и норм поведения;</w:t>
      </w:r>
    </w:p>
    <w:p w:rsidR="00B624B4" w:rsidRPr="00B624B4" w:rsidRDefault="00B624B4" w:rsidP="00B624B4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624B4" w:rsidRPr="00B624B4" w:rsidRDefault="00B624B4" w:rsidP="00B624B4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B624B4" w:rsidRDefault="00B624B4" w:rsidP="00B624B4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5341A" w:rsidRDefault="00D5341A" w:rsidP="00B624B4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341A" w:rsidRDefault="00D5341A" w:rsidP="00D5341A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34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Примерные планы работы с социальными партнерами.</w:t>
      </w:r>
    </w:p>
    <w:p w:rsidR="00D5341A" w:rsidRDefault="00D5341A" w:rsidP="00D5341A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341A" w:rsidRPr="00D5341A" w:rsidRDefault="00D5341A" w:rsidP="00D5341A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 Утверждаю                            </w:t>
      </w:r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 ОМВД</w:t>
      </w:r>
      <w:proofErr w:type="gram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Заведующий МБДОУ ДСОВ № 34</w:t>
      </w:r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по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Надеждинскому</w:t>
      </w:r>
      <w:proofErr w:type="spell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                                      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с.Вольно</w:t>
      </w:r>
      <w:proofErr w:type="spell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полиции                                                                        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_____________________________                                                                         ___________________________                                                                                              </w:t>
      </w:r>
    </w:p>
    <w:p w:rsidR="009A5437" w:rsidRPr="009A5437" w:rsidRDefault="00657929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Дроздовский</w:t>
      </w:r>
      <w:proofErr w:type="spellEnd"/>
      <w:r w:rsidR="009A5437"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proofErr w:type="spellStart"/>
      <w:r w:rsidR="009A5437"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  <w:r w:rsidR="009A5437"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437" w:rsidRPr="009A5437" w:rsidRDefault="009A5437" w:rsidP="009A543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  »                         </w:t>
      </w:r>
      <w:r w:rsidR="005164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9A5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9A5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   »                           </w:t>
      </w:r>
      <w:r w:rsidR="005164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9A5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5437" w:rsidRPr="009A5437" w:rsidRDefault="009A5437" w:rsidP="009A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37" w:rsidRPr="009A5437" w:rsidRDefault="009A5437" w:rsidP="009A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37" w:rsidRPr="009A5437" w:rsidRDefault="009A5437" w:rsidP="009A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 ПЛАН</w:t>
      </w:r>
      <w:proofErr w:type="gram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</w:t>
      </w:r>
    </w:p>
    <w:p w:rsidR="009A5437" w:rsidRPr="009A5437" w:rsidRDefault="009A5437" w:rsidP="009A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дошкольников правилам дорожного движения,</w:t>
      </w:r>
    </w:p>
    <w:p w:rsidR="009A5437" w:rsidRPr="009A5437" w:rsidRDefault="009A5437" w:rsidP="009A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улице, профилактике ДДТТ.</w:t>
      </w:r>
    </w:p>
    <w:p w:rsidR="009A5437" w:rsidRPr="009A5437" w:rsidRDefault="009A5437" w:rsidP="009A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A5437" w:rsidRPr="009A5437" w:rsidRDefault="009A5437" w:rsidP="009A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№ 34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с.Вольно</w:t>
      </w:r>
      <w:proofErr w:type="spell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</w:p>
    <w:p w:rsidR="009A5437" w:rsidRPr="009A5437" w:rsidRDefault="009A5437" w:rsidP="00E05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9A5437" w:rsidRPr="009A5437" w:rsidRDefault="00516441" w:rsidP="00342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2024- 2025</w:t>
      </w:r>
      <w:r w:rsidR="009A5437" w:rsidRPr="009A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36"/>
        <w:gridCol w:w="3009"/>
      </w:tblGrid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Месяц проведения/мероприятия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Сентябрь:</w:t>
            </w: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1.Познакомить детей с улицей, дать элементарные знания о поведении на улице. Целевая прогулка по улице с инспектором ГИБДД.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2.Рассматривание иллюстраций с изображением улиц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3.Рассматривание грузового автомобиля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младшая, средняя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4.Чтение художественной литературы по теме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5.Наблюдение за движением транспорта и работой водителя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left="-284"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Октябрь:</w:t>
            </w:r>
          </w:p>
          <w:p w:rsidR="0020075A" w:rsidRPr="0020075A" w:rsidRDefault="0020075A" w:rsidP="0020075A">
            <w:pPr>
              <w:ind w:left="-284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1.Закрепление правил перехода через улицу на участке ПДД</w:t>
            </w:r>
          </w:p>
          <w:p w:rsidR="0020075A" w:rsidRPr="0020075A" w:rsidRDefault="0020075A" w:rsidP="0020075A">
            <w:pPr>
              <w:ind w:left="-284"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      </w:t>
            </w:r>
            <w:proofErr w:type="spell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детском саду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2.Рассматривание картин «</w:t>
            </w:r>
            <w:proofErr w:type="gram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 города</w:t>
            </w:r>
            <w:proofErr w:type="gramEnd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села»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left="-284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3.Родительское собрание на тему: «Обучаем детей правилам </w:t>
            </w:r>
          </w:p>
          <w:p w:rsidR="0020075A" w:rsidRPr="0020075A" w:rsidRDefault="0020075A" w:rsidP="0020075A">
            <w:pPr>
              <w:ind w:left="-284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уличного </w:t>
            </w:r>
            <w:proofErr w:type="gram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движения»  с</w:t>
            </w:r>
            <w:proofErr w:type="gramEnd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приглашением инспектора ГИБДД).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Ноябрь:</w:t>
            </w: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1.Чтение художественной литературы по теме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2.Рисование, аппликация, конструирование на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темы «Светофор», «Я иду по улице»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3.Знакомство с дорожными знаками и указателями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(приглашение инспектора ГИБДД).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4.Изготовление с детьми знаков для сюжетно-ролевой игры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по ПДД 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5.Наглядная информация для родителей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1.Заучивание стихотворения </w:t>
            </w:r>
            <w:proofErr w:type="spell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С.Михалкова</w:t>
            </w:r>
            <w:proofErr w:type="spellEnd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«Светофор»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Сюжетно-ролевые игры на закрепление правил дорожного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движения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3.Знакомство с перекрестком, пешеходным переходом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(приглашение инспектора ГИБДД)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4.Анкетирование родителей по ПДД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 xml:space="preserve">все группы                       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1.Беседа на тему «Мы пассажиры» (приглашение инспектора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ГИБДД)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2.Рассматривание плакатов «Как Незнайка переходил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улицу» (уточнение знаний)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3.Настольные и дидактические игры по теме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младшая, средняя, старшие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4.Оформление  уголков</w:t>
            </w:r>
            <w:proofErr w:type="gramEnd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ПДД во всех группах.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5.Наглядная информация для родителей по всем группам.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Февраль: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1.Участие в муниципальном смотре- конкурсе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«Зеленый огонек»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2.Участие в районном конкурсе рисунков «Светофор»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3.Вечер загадок о транспорте, о правилах поведения на улице.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4.Рисование: «Как мы переходили улицу»;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«Машины на нашей улице»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старшие, подготовительные</w:t>
            </w:r>
          </w:p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младшая, средняя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1.Целевая прогулка по улице с инспектором ГИБДД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2.Беседы на тему «Где можно играть»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3.Экскурсия по улице Красноармейской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младшая, средняя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4.Экскурсии по улицам Красноармейская и 50 лет Октября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5.Чтение произведений по теме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1.Сюжетно-ролевые игры по ПДД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2.Игры на макетах улиц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3.Изготовление макета центра села Вольно- </w:t>
            </w:r>
            <w:proofErr w:type="spellStart"/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Надеждинское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4.КВН «Красный, желтый, зеленый» (приглашение инспектора 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ГИБДД)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Родительское собрание на тему: «Внимание- улица!»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Май: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1.Прогулка к остановке автобуса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6A3DED" w:rsidRDefault="00A5452B" w:rsidP="002007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</w:t>
            </w:r>
            <w:r w:rsidR="006A3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старшие, подгото</w:t>
            </w:r>
            <w:r w:rsidR="0020075A"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вительные к школе          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2.Рисование на тему «Транспорт»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3.Изготовление поделок на тему «Транспорт»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4.Беседа на тему «Безопасное лето» (инспектор ГИБДД).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средняя, старшие, подготовительные к школе</w:t>
            </w:r>
          </w:p>
        </w:tc>
      </w:tr>
      <w:tr w:rsidR="0020075A" w:rsidRPr="0020075A" w:rsidTr="007C00D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Июнь, июль, август</w:t>
            </w:r>
            <w:r w:rsidRPr="00200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закрепление знаний детей, игры.</w:t>
            </w:r>
          </w:p>
          <w:p w:rsidR="0020075A" w:rsidRPr="0020075A" w:rsidRDefault="0020075A" w:rsidP="0020075A">
            <w:pPr>
              <w:ind w:right="-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5A" w:rsidRPr="0020075A" w:rsidRDefault="0020075A" w:rsidP="002007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5A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20075A" w:rsidRPr="0020075A" w:rsidRDefault="0020075A" w:rsidP="0020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5A" w:rsidRPr="0020075A" w:rsidRDefault="0020075A" w:rsidP="0020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методист                         </w:t>
      </w:r>
      <w:proofErr w:type="spellStart"/>
      <w:r w:rsidRPr="0020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Г.Ю.Трепова</w:t>
      </w:r>
      <w:proofErr w:type="spellEnd"/>
    </w:p>
    <w:p w:rsidR="0020075A" w:rsidRPr="0020075A" w:rsidRDefault="0020075A" w:rsidP="0020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75A" w:rsidRPr="0020075A" w:rsidRDefault="0020075A" w:rsidP="0020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(42334) 2 06 86 (рабочий)</w:t>
      </w:r>
    </w:p>
    <w:p w:rsidR="009A5437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A5" w:rsidRPr="00342062" w:rsidRDefault="001404A5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Согласовано»   </w:t>
      </w:r>
      <w:proofErr w:type="gram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Утверждаю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Методист школьного информационного                            Заведующий МБДОУ ДСОВ № 34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центра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_____________________________                                                 ________________________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Винникова</w:t>
      </w:r>
      <w:proofErr w:type="spell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В.Н.)                                                                                                 </w:t>
      </w:r>
      <w:proofErr w:type="gramStart"/>
      <w:r w:rsidRPr="00342062">
        <w:rPr>
          <w:rFonts w:ascii="Times New Roman" w:eastAsia="Times New Roman" w:hAnsi="Times New Roman" w:cs="Times New Roman"/>
          <w:sz w:val="24"/>
          <w:szCs w:val="24"/>
        </w:rPr>
        <w:t>( Изотова</w:t>
      </w:r>
      <w:proofErr w:type="gram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НГ.)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«____» _______________ 2024г.                                         «____» ___________________ 2024г.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ПЛАН   РАБОТЫ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общеразвивающего вида № 34 села Вольно- </w:t>
      </w: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Надеждинское</w:t>
      </w:r>
      <w:proofErr w:type="spellEnd"/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Надеждинского</w:t>
      </w:r>
      <w:proofErr w:type="spell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района»   </w:t>
      </w:r>
      <w:proofErr w:type="gram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                 и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Школьного информационного центра села Вольно- </w:t>
      </w: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Надеждинское</w:t>
      </w:r>
      <w:proofErr w:type="spell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Надеждинского</w:t>
      </w:r>
      <w:proofErr w:type="spell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     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2024/ 2025 учебный год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b/>
          <w:i/>
          <w:sz w:val="24"/>
          <w:szCs w:val="24"/>
        </w:rPr>
        <w:t>АПРЕЛЬ.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1.Ознакомление с программными произведениями.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2.Зарисовки на тему о космосе (старший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3.Выставка детского рисунка и литературы «Загадочный космос» (в Центре)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4. «Отгадай- </w:t>
      </w:r>
      <w:proofErr w:type="gramStart"/>
      <w:r w:rsidRPr="00342062">
        <w:rPr>
          <w:rFonts w:ascii="Times New Roman" w:eastAsia="Times New Roman" w:hAnsi="Times New Roman" w:cs="Times New Roman"/>
          <w:sz w:val="24"/>
          <w:szCs w:val="24"/>
        </w:rPr>
        <w:t>ка !</w:t>
      </w:r>
      <w:proofErr w:type="gramEnd"/>
      <w:r w:rsidRPr="00342062">
        <w:rPr>
          <w:rFonts w:ascii="Times New Roman" w:eastAsia="Times New Roman" w:hAnsi="Times New Roman" w:cs="Times New Roman"/>
          <w:sz w:val="24"/>
          <w:szCs w:val="24"/>
        </w:rPr>
        <w:t>» («вечер загадок» в Центре).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b/>
          <w:i/>
          <w:sz w:val="24"/>
          <w:szCs w:val="24"/>
        </w:rPr>
        <w:t>МАЙ.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1.Знакомство с периодикой для детей (Центр, 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2.Литературная викторина по сказкам (старший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b/>
          <w:i/>
          <w:sz w:val="24"/>
          <w:szCs w:val="24"/>
        </w:rPr>
        <w:t>ИЮНЬ.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1.Выставка «Животный мир России» (Центр, 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2.Праздник «Здравствуй, лето!» (все группы).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3. Вернисаж «Я люблю лето» (+ чтение стихов; Центр, 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b/>
          <w:i/>
          <w:sz w:val="24"/>
          <w:szCs w:val="24"/>
        </w:rPr>
        <w:t>ИЮЛЬ.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1.Игротека по произведениям </w:t>
      </w:r>
      <w:proofErr w:type="spellStart"/>
      <w:r w:rsidRPr="00342062">
        <w:rPr>
          <w:rFonts w:ascii="Times New Roman" w:eastAsia="Times New Roman" w:hAnsi="Times New Roman" w:cs="Times New Roman"/>
          <w:sz w:val="24"/>
          <w:szCs w:val="24"/>
        </w:rPr>
        <w:t>К.И.Чуковского</w:t>
      </w:r>
      <w:proofErr w:type="spellEnd"/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 (Центр, 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2.Выставка «Животный мир родного края» (старший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b/>
          <w:i/>
          <w:sz w:val="24"/>
          <w:szCs w:val="24"/>
        </w:rPr>
        <w:t>АВГУСТ.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1.Выставка «Символика России» (Центр, 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2.Выставка рисунков «Как я провел лето» (старший дошкольный возраст).</w:t>
      </w: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062" w:rsidRPr="00342062" w:rsidRDefault="00342062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>Тел. д/сада 2- 06- 86</w:t>
      </w:r>
    </w:p>
    <w:p w:rsidR="00342062" w:rsidRPr="00342062" w:rsidRDefault="00342062" w:rsidP="00342062">
      <w:pPr>
        <w:widowControl w:val="0"/>
        <w:pBdr>
          <w:bottom w:val="single" w:sz="12" w:space="1" w:color="auto"/>
        </w:pBdr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62">
        <w:rPr>
          <w:rFonts w:ascii="Times New Roman" w:eastAsia="Times New Roman" w:hAnsi="Times New Roman" w:cs="Times New Roman"/>
          <w:sz w:val="24"/>
          <w:szCs w:val="24"/>
        </w:rPr>
        <w:t xml:space="preserve">Тел. центра 2- 43- 23 </w:t>
      </w:r>
    </w:p>
    <w:p w:rsidR="00DC70DE" w:rsidRDefault="00DC70DE" w:rsidP="00342062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DE" w:rsidRDefault="00DC70DE" w:rsidP="00D5341A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187" w:rsidRPr="00E059B3" w:rsidRDefault="003A2187" w:rsidP="003A2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Согласовано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187" w:rsidRPr="003A2187" w:rsidRDefault="003A2187" w:rsidP="003A2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Завуч   </w:t>
      </w:r>
      <w:proofErr w:type="gram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СОШ</w:t>
      </w:r>
      <w:proofErr w:type="gram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                                                   Заведующий МБДОУ  ДСОВ № 34 _______________________  </w:t>
      </w:r>
      <w:r w:rsidR="00E0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     </w:t>
      </w:r>
    </w:p>
    <w:p w:rsidR="003A2187" w:rsidRPr="003A2187" w:rsidRDefault="003A2187" w:rsidP="003A2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Н.Д.</w:t>
      </w:r>
      <w:proofErr w:type="gram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Белавкина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                                                                                              (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Н.Г.Изотова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                             </w:t>
      </w: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Л А Н</w:t>
      </w: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ПО</w:t>
      </w:r>
      <w:proofErr w:type="gram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ПРЕЕМСТВЕННОСТИ</w:t>
      </w:r>
    </w:p>
    <w:p w:rsidR="003A2187" w:rsidRPr="003A2187" w:rsidRDefault="003A2187" w:rsidP="003A2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Pr="003A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«Средняя общеобразовательная школа № 1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с.Вольно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Надеждинское</w:t>
      </w:r>
      <w:proofErr w:type="spellEnd"/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общеразвивающего вида № 34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с.Вольно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Надеждинское</w:t>
      </w:r>
      <w:proofErr w:type="spellEnd"/>
    </w:p>
    <w:p w:rsidR="003A2187" w:rsidRPr="003A2187" w:rsidRDefault="003A2187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</w:p>
    <w:p w:rsidR="003A2187" w:rsidRDefault="00342062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3A2187" w:rsidRPr="003A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</w:t>
      </w:r>
      <w:proofErr w:type="gramEnd"/>
      <w:r w:rsidR="003A2187" w:rsidRPr="003A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059B3" w:rsidRPr="003A2187" w:rsidRDefault="00E059B3" w:rsidP="003A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87" w:rsidRPr="003A2187" w:rsidRDefault="003A2187" w:rsidP="003A2187">
      <w:pPr>
        <w:spacing w:after="0" w:line="240" w:lineRule="auto"/>
        <w:ind w:left="-1134" w:right="-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достижение преемственности в подготовке детей к школе, формирование уровня познавательного и личностного развития, позиции школьника.</w:t>
      </w:r>
    </w:p>
    <w:p w:rsidR="003A2187" w:rsidRPr="003A2187" w:rsidRDefault="003A2187" w:rsidP="003A2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82" w:type="dxa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6"/>
        <w:gridCol w:w="1560"/>
        <w:gridCol w:w="1701"/>
        <w:gridCol w:w="1495"/>
      </w:tblGrid>
      <w:tr w:rsidR="00FC76F1" w:rsidRPr="00FC76F1" w:rsidTr="00FC76F1">
        <w:trPr>
          <w:trHeight w:val="305"/>
        </w:trPr>
        <w:tc>
          <w:tcPr>
            <w:tcW w:w="6726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мероприятия</w:t>
            </w:r>
          </w:p>
        </w:tc>
        <w:tc>
          <w:tcPr>
            <w:tcW w:w="1560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95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76F1" w:rsidRPr="00FC76F1" w:rsidTr="00FC76F1">
        <w:trPr>
          <w:trHeight w:val="3392"/>
        </w:trPr>
        <w:tc>
          <w:tcPr>
            <w:tcW w:w="6726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1.ОРГАНИЗАЦИОННАЯ  И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ШЕФСКАЯ  РАБОТА.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-присутствие детей на линейке;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детей со зданием школы, классом, наблюдение за школьниками;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на школьный стадион;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-знакомство со школьным спортивным залом; 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школьной библиотекой;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в школьный «Музей экологии»;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-присутствие воспитателей на празднике «Прощание с букварем»;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выставки рисунков, поделок;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-присутствие учителя на «Выпускном» в детском саду.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  РАБОТА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игры на прогулках;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-ремонт книг, пособий, игрушек силами школьников и воспитанников;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кормушек;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-концерт учащихся музыкальной школы;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2.МЕТОДИЧЕСКАЯ    РАБОТА.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плана преемственности;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литературы по </w:t>
            </w: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 детей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ВЗАИМОКОНСУЛЬТАЦИИ. 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-советы школьного психолога;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-особенности речевого развития детей 6-7 лет;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-приучаем ребенка к порядку;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у ребенка чувства ответственности;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-готовим руку дошкольника к письму;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ВЗАИМОПОСЕЩЕНИЯ.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-тематическая неделя в школе;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-образовательная деятельность с </w:t>
            </w: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 в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детском саду (подготовка к обучению грамоте,  ФЭМП);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-собрание для родителей подготовительных к школе групп.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ПЕДСОВЕТЫ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детей к школе (итоги, рекомендации);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фронтальной проверки подготовительных к школе групп, рекомендации на новый учебный год.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РОДИТЕЛЯМИ.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-выступление учителя на родительских собраниях в подготовительных к школе группах;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уголка школьника с учетом рекомендаций учителя;</w:t>
            </w:r>
          </w:p>
          <w:p w:rsidR="00FC76F1" w:rsidRPr="00FC76F1" w:rsidRDefault="00FC76F1" w:rsidP="00FC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-консультации, рекомендации по подготовке детей к обучению в школе, формированию мотивационной готовности к обучению.</w:t>
            </w:r>
          </w:p>
        </w:tc>
        <w:tc>
          <w:tcPr>
            <w:tcW w:w="1560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02.09.2024г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182" w:rsidRDefault="00BD4182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2025г.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2025г.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182" w:rsidRDefault="00BD4182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 2025г.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2024г.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 2025</w:t>
            </w:r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завуч, учитель, 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 учителя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 учитель,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завуч,учитель</w:t>
            </w:r>
            <w:proofErr w:type="spellEnd"/>
            <w:proofErr w:type="gramEnd"/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 старший методист, воспитатели,</w:t>
            </w:r>
          </w:p>
          <w:p w:rsidR="00FC76F1" w:rsidRPr="00FC76F1" w:rsidRDefault="00FC76F1" w:rsidP="00FC76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 старший методист,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учитель</w:t>
            </w: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FC76F1" w:rsidRPr="00FC76F1" w:rsidRDefault="00FC76F1" w:rsidP="00FC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подготовительной к школе группы </w:t>
      </w:r>
      <w:r w:rsidRPr="00FC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</w:t>
      </w: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(Красноармейская 75):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Кияница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Юрьевна, высшая квалификационная категория,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Надежда Михайловна, первая квалификационная категория;</w:t>
      </w:r>
    </w:p>
    <w:p w:rsidR="00B557AE" w:rsidRDefault="00B557AE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подготовительной к школе группы </w:t>
      </w:r>
      <w:r w:rsidRPr="00FC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</w:t>
      </w: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Козина Яна Валентиновна, первая квалификационная категория;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Виктория Александровна, первая квалификационная категория;</w:t>
      </w:r>
    </w:p>
    <w:p w:rsidR="00B557AE" w:rsidRDefault="00B557AE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подготовительной к школе группы </w:t>
      </w:r>
      <w:r w:rsidRPr="00FC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3 </w:t>
      </w:r>
      <w:r w:rsidRPr="00FC7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(Парковый 8):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Анастасия Юрьевна, соответствие занимаемой должности,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Кожейкина</w:t>
      </w:r>
      <w:proofErr w:type="spellEnd"/>
      <w:r w:rsidRPr="00FC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Викторовна, нет аттестации.</w:t>
      </w:r>
    </w:p>
    <w:p w:rsid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Тел.раб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(842334) 2- 06- 86   Красноармейская 75;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(842334) 2 02 35     Парковый 8.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  МБОУ</w:t>
      </w:r>
      <w:proofErr w:type="gram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№ 1 ________________ ( </w:t>
      </w:r>
      <w:proofErr w:type="spell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Белавкина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)    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 МБДОУ</w:t>
      </w:r>
      <w:proofErr w:type="gram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ДСОВ № 34             _________________      (</w:t>
      </w:r>
      <w:proofErr w:type="spell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Н.Г.Изотова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4182" w:rsidRDefault="00BD4182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методист МБДОУ ДСОВ № 34   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(Красноармейская 75)                           _________________  </w:t>
      </w:r>
      <w:proofErr w:type="gram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Г.Ю.Трепова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8 914 979 34 30 </w:t>
      </w:r>
    </w:p>
    <w:p w:rsidR="00BD4182" w:rsidRDefault="00BD4182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6F1" w:rsidRPr="00FC76F1" w:rsidRDefault="00FC76F1" w:rsidP="00FC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методист (Парковый 8)               __________________ (</w:t>
      </w:r>
      <w:proofErr w:type="spellStart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К.П.Маковкина</w:t>
      </w:r>
      <w:proofErr w:type="spellEnd"/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6F1" w:rsidRPr="00FC76F1" w:rsidRDefault="00FC76F1" w:rsidP="00FC76F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8 914 798 17 57</w:t>
      </w:r>
    </w:p>
    <w:p w:rsidR="003A2187" w:rsidRPr="003A2187" w:rsidRDefault="003A2187" w:rsidP="00342062">
      <w:pPr>
        <w:spacing w:after="0" w:line="240" w:lineRule="auto"/>
        <w:ind w:left="-567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9B6" w:rsidRPr="00B624B4" w:rsidRDefault="008F29B6" w:rsidP="00BC746A">
      <w:pPr>
        <w:widowControl w:val="0"/>
        <w:tabs>
          <w:tab w:val="left" w:pos="1028"/>
        </w:tabs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636" w:rsidRDefault="000F7636"/>
    <w:sectPr w:rsidR="000F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76C7"/>
    <w:multiLevelType w:val="hybridMultilevel"/>
    <w:tmpl w:val="2AD0BB94"/>
    <w:lvl w:ilvl="0" w:tplc="3C560390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1B"/>
    <w:rsid w:val="000B0A45"/>
    <w:rsid w:val="000D3DC7"/>
    <w:rsid w:val="000D483F"/>
    <w:rsid w:val="000F7636"/>
    <w:rsid w:val="001404A5"/>
    <w:rsid w:val="0020075A"/>
    <w:rsid w:val="002D21D2"/>
    <w:rsid w:val="00342062"/>
    <w:rsid w:val="00373C1E"/>
    <w:rsid w:val="0039106F"/>
    <w:rsid w:val="003A2187"/>
    <w:rsid w:val="00514755"/>
    <w:rsid w:val="00516441"/>
    <w:rsid w:val="0056583C"/>
    <w:rsid w:val="00657929"/>
    <w:rsid w:val="006A3DED"/>
    <w:rsid w:val="00713EAA"/>
    <w:rsid w:val="007567FE"/>
    <w:rsid w:val="008755D9"/>
    <w:rsid w:val="0088496D"/>
    <w:rsid w:val="008E5FA3"/>
    <w:rsid w:val="008F29B6"/>
    <w:rsid w:val="009A5437"/>
    <w:rsid w:val="00A5452B"/>
    <w:rsid w:val="00B557AE"/>
    <w:rsid w:val="00B624B4"/>
    <w:rsid w:val="00BC746A"/>
    <w:rsid w:val="00BD4182"/>
    <w:rsid w:val="00C23F1B"/>
    <w:rsid w:val="00D5341A"/>
    <w:rsid w:val="00DB018D"/>
    <w:rsid w:val="00DC70DE"/>
    <w:rsid w:val="00E059B3"/>
    <w:rsid w:val="00F234D4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E695-F56E-4189-A546-8B2D011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62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62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48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A54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2024-08-22T03:00:00Z</cp:lastPrinted>
  <dcterms:created xsi:type="dcterms:W3CDTF">2023-09-05T22:25:00Z</dcterms:created>
  <dcterms:modified xsi:type="dcterms:W3CDTF">2024-09-02T21:58:00Z</dcterms:modified>
</cp:coreProperties>
</file>